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3697E016" w:rsidR="00166EAF" w:rsidRDefault="5781551F" w:rsidP="5781551F">
      <w:pPr>
        <w:pStyle w:val="Heading1"/>
        <w:rPr>
          <w:color w:val="auto"/>
          <w:lang w:val="en-GB"/>
        </w:rPr>
      </w:pPr>
      <w:bookmarkStart w:id="0" w:name="_Toc23122886"/>
      <w:r w:rsidRPr="5781551F">
        <w:rPr>
          <w:color w:val="auto"/>
          <w:lang w:val="en-GB"/>
        </w:rPr>
        <w:t xml:space="preserve">Training – Data Quality </w:t>
      </w:r>
      <w:r w:rsidR="00526ECB">
        <w:rPr>
          <w:color w:val="auto"/>
          <w:lang w:val="en-GB"/>
        </w:rPr>
        <w:t xml:space="preserve">Settings </w:t>
      </w:r>
      <w:r w:rsidRPr="5781551F">
        <w:rPr>
          <w:color w:val="auto"/>
          <w:lang w:val="en-GB"/>
        </w:rPr>
        <w:t>Module</w:t>
      </w:r>
      <w:bookmarkEnd w:id="0"/>
      <w:r w:rsidRPr="5781551F">
        <w:rPr>
          <w:color w:val="auto"/>
          <w:lang w:val="en-GB"/>
        </w:rPr>
        <w:t xml:space="preserve"> </w:t>
      </w:r>
    </w:p>
    <w:p w14:paraId="3C811971" w14:textId="77777777" w:rsidR="00D93A21" w:rsidRPr="00D93A21" w:rsidRDefault="00D93A21" w:rsidP="00D93A21">
      <w:pPr>
        <w:rPr>
          <w:lang w:val="en-GB"/>
        </w:rPr>
      </w:pPr>
    </w:p>
    <w:p w14:paraId="3AFDCDB3" w14:textId="4EA599C2" w:rsidR="00B13FD0" w:rsidRPr="0012010A" w:rsidRDefault="0799BA9C" w:rsidP="0799BA9C">
      <w:pPr>
        <w:rPr>
          <w:lang w:val="en-GB"/>
        </w:rPr>
      </w:pPr>
      <w:r w:rsidRPr="0799BA9C">
        <w:rPr>
          <w:lang w:val="en-GB"/>
        </w:rPr>
        <w:t>Document Version: v1.1</w:t>
      </w:r>
    </w:p>
    <w:p w14:paraId="6C95F4AA" w14:textId="3A22EBC7" w:rsidR="0067612D" w:rsidRPr="0012010A" w:rsidRDefault="0799BA9C" w:rsidP="2D5A6720">
      <w:pPr>
        <w:rPr>
          <w:lang w:val="en-GB"/>
        </w:rPr>
      </w:pPr>
      <w:r w:rsidRPr="0799BA9C">
        <w:rPr>
          <w:lang w:val="en-GB"/>
        </w:rPr>
        <w:t>Date: 13</w:t>
      </w:r>
      <w:r w:rsidRPr="0799BA9C">
        <w:rPr>
          <w:vertAlign w:val="superscript"/>
          <w:lang w:val="en-GB"/>
        </w:rPr>
        <w:t>th</w:t>
      </w:r>
      <w:r w:rsidRPr="0799BA9C">
        <w:rPr>
          <w:lang w:val="en-GB"/>
        </w:rPr>
        <w:t xml:space="preserve"> June 2018</w:t>
      </w:r>
    </w:p>
    <w:p w14:paraId="210F0DF5" w14:textId="31A71773" w:rsidR="0799BA9C" w:rsidRDefault="0799BA9C" w:rsidP="0799BA9C">
      <w:pPr>
        <w:rPr>
          <w:lang w:val="en-GB"/>
        </w:rPr>
      </w:pPr>
      <w:r w:rsidRPr="0799BA9C">
        <w:rPr>
          <w:lang w:val="en-GB"/>
        </w:rPr>
        <w:t>Updated: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5781551F">
        <w:trPr>
          <w:trHeight w:val="950"/>
        </w:trPr>
        <w:tc>
          <w:tcPr>
            <w:tcW w:w="9010" w:type="dxa"/>
            <w:shd w:val="clear" w:color="auto" w:fill="C0E4DF"/>
          </w:tcPr>
          <w:p w14:paraId="010DCA1D" w14:textId="76404360" w:rsidR="00A86B25" w:rsidRPr="0012010A" w:rsidRDefault="5781551F" w:rsidP="5781551F">
            <w:pPr>
              <w:jc w:val="both"/>
              <w:rPr>
                <w:rFonts w:ascii="Calibri,Times New Roman" w:eastAsia="Calibri,Times New Roman" w:hAnsi="Calibri,Times New Roman" w:cs="Calibri,Times New Roman"/>
                <w:lang w:val="en-GB"/>
              </w:rPr>
            </w:pPr>
            <w:r w:rsidRPr="5781551F">
              <w:rPr>
                <w:rFonts w:ascii="Calibri" w:eastAsia="Calibri" w:hAnsi="Calibri" w:cs="Calibri"/>
                <w:lang w:val="en-GB"/>
              </w:rPr>
              <w:t xml:space="preserve">This document provides initial training on the Data Quality </w:t>
            </w:r>
            <w:r w:rsidR="00526ECB">
              <w:rPr>
                <w:rFonts w:ascii="Calibri" w:eastAsia="Calibri" w:hAnsi="Calibri" w:cs="Calibri"/>
                <w:lang w:val="en-GB"/>
              </w:rPr>
              <w:t xml:space="preserve">settings </w:t>
            </w:r>
            <w:r w:rsidRPr="5781551F">
              <w:rPr>
                <w:rFonts w:ascii="Calibri" w:eastAsia="Calibri" w:hAnsi="Calibri" w:cs="Calibri"/>
                <w:lang w:val="en-GB"/>
              </w:rPr>
              <w:t>function within clearMDM .This document does not go into technical detail and is intended to compliment other clearMDM training modules. Existing experience of clearMDM is not required.</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133AD566" w14:textId="4722AC8B" w:rsidR="00EC6B7E" w:rsidRDefault="005369E9">
          <w:pPr>
            <w:pStyle w:val="TOC1"/>
            <w:tabs>
              <w:tab w:val="right" w:leader="dot" w:pos="9010"/>
            </w:tabs>
            <w:rPr>
              <w:rFonts w:eastAsiaTheme="minorEastAsia"/>
              <w:b w:val="0"/>
              <w:noProof/>
              <w:sz w:val="22"/>
              <w:szCs w:val="22"/>
              <w:lang w:eastAsia="ja-JP"/>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23122886" w:history="1">
            <w:r w:rsidR="00EC6B7E" w:rsidRPr="00D3030A">
              <w:rPr>
                <w:rStyle w:val="Hyperlink"/>
                <w:noProof/>
                <w:lang w:val="en-GB"/>
              </w:rPr>
              <w:t>Training – Data Quality Settings Module</w:t>
            </w:r>
            <w:r w:rsidR="00EC6B7E">
              <w:rPr>
                <w:noProof/>
                <w:webHidden/>
              </w:rPr>
              <w:tab/>
            </w:r>
            <w:r w:rsidR="00EC6B7E">
              <w:rPr>
                <w:noProof/>
                <w:webHidden/>
              </w:rPr>
              <w:fldChar w:fldCharType="begin"/>
            </w:r>
            <w:r w:rsidR="00EC6B7E">
              <w:rPr>
                <w:noProof/>
                <w:webHidden/>
              </w:rPr>
              <w:instrText xml:space="preserve"> PAGEREF _Toc23122886 \h </w:instrText>
            </w:r>
            <w:r w:rsidR="00EC6B7E">
              <w:rPr>
                <w:noProof/>
                <w:webHidden/>
              </w:rPr>
            </w:r>
            <w:r w:rsidR="00EC6B7E">
              <w:rPr>
                <w:noProof/>
                <w:webHidden/>
              </w:rPr>
              <w:fldChar w:fldCharType="separate"/>
            </w:r>
            <w:r w:rsidR="00EC6B7E">
              <w:rPr>
                <w:noProof/>
                <w:webHidden/>
              </w:rPr>
              <w:t>1</w:t>
            </w:r>
            <w:r w:rsidR="00EC6B7E">
              <w:rPr>
                <w:noProof/>
                <w:webHidden/>
              </w:rPr>
              <w:fldChar w:fldCharType="end"/>
            </w:r>
          </w:hyperlink>
        </w:p>
        <w:p w14:paraId="53196206" w14:textId="7B6BC134" w:rsidR="00EC6B7E" w:rsidRDefault="00EC6B7E">
          <w:pPr>
            <w:pStyle w:val="TOC1"/>
            <w:tabs>
              <w:tab w:val="right" w:leader="dot" w:pos="9010"/>
            </w:tabs>
            <w:rPr>
              <w:rFonts w:eastAsiaTheme="minorEastAsia"/>
              <w:b w:val="0"/>
              <w:noProof/>
              <w:sz w:val="22"/>
              <w:szCs w:val="22"/>
              <w:lang w:eastAsia="ja-JP"/>
            </w:rPr>
          </w:pPr>
          <w:hyperlink w:anchor="_Toc23122887" w:history="1">
            <w:r w:rsidRPr="00D3030A">
              <w:rPr>
                <w:rStyle w:val="Hyperlink"/>
                <w:bCs/>
                <w:noProof/>
                <w:lang w:val="en-GB"/>
              </w:rPr>
              <w:t>Data Quality Introduction</w:t>
            </w:r>
            <w:r>
              <w:rPr>
                <w:noProof/>
                <w:webHidden/>
              </w:rPr>
              <w:tab/>
            </w:r>
            <w:r>
              <w:rPr>
                <w:noProof/>
                <w:webHidden/>
              </w:rPr>
              <w:fldChar w:fldCharType="begin"/>
            </w:r>
            <w:r>
              <w:rPr>
                <w:noProof/>
                <w:webHidden/>
              </w:rPr>
              <w:instrText xml:space="preserve"> PAGEREF _Toc23122887 \h </w:instrText>
            </w:r>
            <w:r>
              <w:rPr>
                <w:noProof/>
                <w:webHidden/>
              </w:rPr>
            </w:r>
            <w:r>
              <w:rPr>
                <w:noProof/>
                <w:webHidden/>
              </w:rPr>
              <w:fldChar w:fldCharType="separate"/>
            </w:r>
            <w:r>
              <w:rPr>
                <w:noProof/>
                <w:webHidden/>
              </w:rPr>
              <w:t>2</w:t>
            </w:r>
            <w:r>
              <w:rPr>
                <w:noProof/>
                <w:webHidden/>
              </w:rPr>
              <w:fldChar w:fldCharType="end"/>
            </w:r>
          </w:hyperlink>
        </w:p>
        <w:p w14:paraId="0FD27452" w14:textId="3B2F7426" w:rsidR="00EC6B7E" w:rsidRDefault="00EC6B7E">
          <w:pPr>
            <w:pStyle w:val="TOC2"/>
            <w:tabs>
              <w:tab w:val="right" w:leader="dot" w:pos="9010"/>
            </w:tabs>
            <w:rPr>
              <w:rFonts w:eastAsiaTheme="minorEastAsia"/>
              <w:b w:val="0"/>
              <w:noProof/>
              <w:lang w:eastAsia="ja-JP"/>
            </w:rPr>
          </w:pPr>
          <w:hyperlink w:anchor="_Toc23122888" w:history="1">
            <w:r w:rsidRPr="00D3030A">
              <w:rPr>
                <w:rStyle w:val="Hyperlink"/>
                <w:noProof/>
                <w:lang w:val="en-GB"/>
              </w:rPr>
              <w:t>Data Quality Rule Set Settings</w:t>
            </w:r>
            <w:r>
              <w:rPr>
                <w:noProof/>
                <w:webHidden/>
              </w:rPr>
              <w:tab/>
            </w:r>
            <w:r>
              <w:rPr>
                <w:noProof/>
                <w:webHidden/>
              </w:rPr>
              <w:fldChar w:fldCharType="begin"/>
            </w:r>
            <w:r>
              <w:rPr>
                <w:noProof/>
                <w:webHidden/>
              </w:rPr>
              <w:instrText xml:space="preserve"> PAGEREF _Toc23122888 \h </w:instrText>
            </w:r>
            <w:r>
              <w:rPr>
                <w:noProof/>
                <w:webHidden/>
              </w:rPr>
            </w:r>
            <w:r>
              <w:rPr>
                <w:noProof/>
                <w:webHidden/>
              </w:rPr>
              <w:fldChar w:fldCharType="separate"/>
            </w:r>
            <w:r>
              <w:rPr>
                <w:noProof/>
                <w:webHidden/>
              </w:rPr>
              <w:t>2</w:t>
            </w:r>
            <w:r>
              <w:rPr>
                <w:noProof/>
                <w:webHidden/>
              </w:rPr>
              <w:fldChar w:fldCharType="end"/>
            </w:r>
          </w:hyperlink>
        </w:p>
        <w:p w14:paraId="17C53619" w14:textId="5C706FA8" w:rsidR="00EC6B7E" w:rsidRDefault="00EC6B7E">
          <w:pPr>
            <w:pStyle w:val="TOC2"/>
            <w:tabs>
              <w:tab w:val="right" w:leader="dot" w:pos="9010"/>
            </w:tabs>
            <w:rPr>
              <w:rFonts w:eastAsiaTheme="minorEastAsia"/>
              <w:b w:val="0"/>
              <w:noProof/>
              <w:lang w:eastAsia="ja-JP"/>
            </w:rPr>
          </w:pPr>
          <w:hyperlink w:anchor="_Toc23122889" w:history="1">
            <w:r w:rsidRPr="00D3030A">
              <w:rPr>
                <w:rStyle w:val="Hyperlink"/>
                <w:noProof/>
                <w:lang w:val="en-GB"/>
              </w:rPr>
              <w:t>Data Quality Rules</w:t>
            </w:r>
            <w:r>
              <w:rPr>
                <w:noProof/>
                <w:webHidden/>
              </w:rPr>
              <w:tab/>
            </w:r>
            <w:r>
              <w:rPr>
                <w:noProof/>
                <w:webHidden/>
              </w:rPr>
              <w:fldChar w:fldCharType="begin"/>
            </w:r>
            <w:r>
              <w:rPr>
                <w:noProof/>
                <w:webHidden/>
              </w:rPr>
              <w:instrText xml:space="preserve"> PAGEREF _Toc23122889 \h </w:instrText>
            </w:r>
            <w:r>
              <w:rPr>
                <w:noProof/>
                <w:webHidden/>
              </w:rPr>
            </w:r>
            <w:r>
              <w:rPr>
                <w:noProof/>
                <w:webHidden/>
              </w:rPr>
              <w:fldChar w:fldCharType="separate"/>
            </w:r>
            <w:r>
              <w:rPr>
                <w:noProof/>
                <w:webHidden/>
              </w:rPr>
              <w:t>2</w:t>
            </w:r>
            <w:r>
              <w:rPr>
                <w:noProof/>
                <w:webHidden/>
              </w:rPr>
              <w:fldChar w:fldCharType="end"/>
            </w:r>
          </w:hyperlink>
        </w:p>
        <w:p w14:paraId="03B91B6D" w14:textId="2CCAD56D" w:rsidR="00EC6B7E" w:rsidRDefault="00EC6B7E">
          <w:pPr>
            <w:pStyle w:val="TOC3"/>
            <w:tabs>
              <w:tab w:val="right" w:leader="dot" w:pos="9010"/>
            </w:tabs>
            <w:rPr>
              <w:rFonts w:eastAsiaTheme="minorEastAsia"/>
              <w:noProof/>
              <w:lang w:eastAsia="ja-JP"/>
            </w:rPr>
          </w:pPr>
          <w:hyperlink w:anchor="_Toc23122890" w:history="1">
            <w:r w:rsidRPr="00D3030A">
              <w:rPr>
                <w:rStyle w:val="Hyperlink"/>
                <w:b/>
                <w:noProof/>
                <w:lang w:val="en-GB"/>
              </w:rPr>
              <w:t>Rule Types</w:t>
            </w:r>
            <w:r>
              <w:rPr>
                <w:noProof/>
                <w:webHidden/>
              </w:rPr>
              <w:tab/>
            </w:r>
            <w:r>
              <w:rPr>
                <w:noProof/>
                <w:webHidden/>
              </w:rPr>
              <w:fldChar w:fldCharType="begin"/>
            </w:r>
            <w:r>
              <w:rPr>
                <w:noProof/>
                <w:webHidden/>
              </w:rPr>
              <w:instrText xml:space="preserve"> PAGEREF _Toc23122890 \h </w:instrText>
            </w:r>
            <w:r>
              <w:rPr>
                <w:noProof/>
                <w:webHidden/>
              </w:rPr>
            </w:r>
            <w:r>
              <w:rPr>
                <w:noProof/>
                <w:webHidden/>
              </w:rPr>
              <w:fldChar w:fldCharType="separate"/>
            </w:r>
            <w:r>
              <w:rPr>
                <w:noProof/>
                <w:webHidden/>
              </w:rPr>
              <w:t>3</w:t>
            </w:r>
            <w:r>
              <w:rPr>
                <w:noProof/>
                <w:webHidden/>
              </w:rPr>
              <w:fldChar w:fldCharType="end"/>
            </w:r>
          </w:hyperlink>
        </w:p>
        <w:p w14:paraId="6F5DDCDE" w14:textId="32B6B617" w:rsidR="00EC6B7E" w:rsidRDefault="00EC6B7E">
          <w:pPr>
            <w:pStyle w:val="TOC2"/>
            <w:tabs>
              <w:tab w:val="right" w:leader="dot" w:pos="9010"/>
            </w:tabs>
            <w:rPr>
              <w:rFonts w:eastAsiaTheme="minorEastAsia"/>
              <w:b w:val="0"/>
              <w:noProof/>
              <w:lang w:eastAsia="ja-JP"/>
            </w:rPr>
          </w:pPr>
          <w:hyperlink w:anchor="_Toc23122891" w:history="1">
            <w:r w:rsidRPr="00D3030A">
              <w:rPr>
                <w:rStyle w:val="Hyperlink"/>
                <w:noProof/>
                <w:lang w:val="en-GB"/>
              </w:rPr>
              <w:t>Reference Rules</w:t>
            </w:r>
            <w:r>
              <w:rPr>
                <w:noProof/>
                <w:webHidden/>
              </w:rPr>
              <w:tab/>
            </w:r>
            <w:r>
              <w:rPr>
                <w:noProof/>
                <w:webHidden/>
              </w:rPr>
              <w:fldChar w:fldCharType="begin"/>
            </w:r>
            <w:r>
              <w:rPr>
                <w:noProof/>
                <w:webHidden/>
              </w:rPr>
              <w:instrText xml:space="preserve"> PAGEREF _Toc23122891 \h </w:instrText>
            </w:r>
            <w:r>
              <w:rPr>
                <w:noProof/>
                <w:webHidden/>
              </w:rPr>
            </w:r>
            <w:r>
              <w:rPr>
                <w:noProof/>
                <w:webHidden/>
              </w:rPr>
              <w:fldChar w:fldCharType="separate"/>
            </w:r>
            <w:r>
              <w:rPr>
                <w:noProof/>
                <w:webHidden/>
              </w:rPr>
              <w:t>3</w:t>
            </w:r>
            <w:r>
              <w:rPr>
                <w:noProof/>
                <w:webHidden/>
              </w:rPr>
              <w:fldChar w:fldCharType="end"/>
            </w:r>
          </w:hyperlink>
        </w:p>
        <w:p w14:paraId="7EEF1A4B" w14:textId="245BED6E" w:rsidR="00EC6B7E" w:rsidRDefault="00EC6B7E">
          <w:pPr>
            <w:pStyle w:val="TOC2"/>
            <w:tabs>
              <w:tab w:val="right" w:leader="dot" w:pos="9010"/>
            </w:tabs>
            <w:rPr>
              <w:rFonts w:eastAsiaTheme="minorEastAsia"/>
              <w:b w:val="0"/>
              <w:noProof/>
              <w:lang w:eastAsia="ja-JP"/>
            </w:rPr>
          </w:pPr>
          <w:hyperlink w:anchor="_Toc23122892" w:history="1">
            <w:r w:rsidRPr="00D3030A">
              <w:rPr>
                <w:rStyle w:val="Hyperlink"/>
                <w:noProof/>
                <w:lang w:val="en-GB"/>
              </w:rPr>
              <w:t>Data Quality Actions</w:t>
            </w:r>
            <w:r>
              <w:rPr>
                <w:noProof/>
                <w:webHidden/>
              </w:rPr>
              <w:tab/>
            </w:r>
            <w:r>
              <w:rPr>
                <w:noProof/>
                <w:webHidden/>
              </w:rPr>
              <w:fldChar w:fldCharType="begin"/>
            </w:r>
            <w:r>
              <w:rPr>
                <w:noProof/>
                <w:webHidden/>
              </w:rPr>
              <w:instrText xml:space="preserve"> PAGEREF _Toc23122892 \h </w:instrText>
            </w:r>
            <w:r>
              <w:rPr>
                <w:noProof/>
                <w:webHidden/>
              </w:rPr>
            </w:r>
            <w:r>
              <w:rPr>
                <w:noProof/>
                <w:webHidden/>
              </w:rPr>
              <w:fldChar w:fldCharType="separate"/>
            </w:r>
            <w:r>
              <w:rPr>
                <w:noProof/>
                <w:webHidden/>
              </w:rPr>
              <w:t>4</w:t>
            </w:r>
            <w:r>
              <w:rPr>
                <w:noProof/>
                <w:webHidden/>
              </w:rPr>
              <w:fldChar w:fldCharType="end"/>
            </w:r>
          </w:hyperlink>
        </w:p>
        <w:p w14:paraId="35D0B3F2" w14:textId="4C26EDB5" w:rsidR="00EC6B7E" w:rsidRDefault="00EC6B7E">
          <w:pPr>
            <w:pStyle w:val="TOC2"/>
            <w:tabs>
              <w:tab w:val="right" w:leader="dot" w:pos="9010"/>
            </w:tabs>
            <w:rPr>
              <w:rFonts w:eastAsiaTheme="minorEastAsia"/>
              <w:b w:val="0"/>
              <w:noProof/>
              <w:lang w:eastAsia="ja-JP"/>
            </w:rPr>
          </w:pPr>
          <w:hyperlink w:anchor="_Toc23122893" w:history="1">
            <w:r w:rsidRPr="00D3030A">
              <w:rPr>
                <w:rStyle w:val="Hyperlink"/>
                <w:noProof/>
                <w:lang w:val="en-GB"/>
              </w:rPr>
              <w:t>Block Actions</w:t>
            </w:r>
            <w:r>
              <w:rPr>
                <w:noProof/>
                <w:webHidden/>
              </w:rPr>
              <w:tab/>
            </w:r>
            <w:r>
              <w:rPr>
                <w:noProof/>
                <w:webHidden/>
              </w:rPr>
              <w:fldChar w:fldCharType="begin"/>
            </w:r>
            <w:r>
              <w:rPr>
                <w:noProof/>
                <w:webHidden/>
              </w:rPr>
              <w:instrText xml:space="preserve"> PAGEREF _Toc23122893 \h </w:instrText>
            </w:r>
            <w:r>
              <w:rPr>
                <w:noProof/>
                <w:webHidden/>
              </w:rPr>
            </w:r>
            <w:r>
              <w:rPr>
                <w:noProof/>
                <w:webHidden/>
              </w:rPr>
              <w:fldChar w:fldCharType="separate"/>
            </w:r>
            <w:r>
              <w:rPr>
                <w:noProof/>
                <w:webHidden/>
              </w:rPr>
              <w:t>4</w:t>
            </w:r>
            <w:r>
              <w:rPr>
                <w:noProof/>
                <w:webHidden/>
              </w:rPr>
              <w:fldChar w:fldCharType="end"/>
            </w:r>
          </w:hyperlink>
        </w:p>
        <w:p w14:paraId="229418C4" w14:textId="53197C29" w:rsidR="00EC6B7E" w:rsidRDefault="00EC6B7E">
          <w:pPr>
            <w:pStyle w:val="TOC1"/>
            <w:tabs>
              <w:tab w:val="right" w:leader="dot" w:pos="9010"/>
            </w:tabs>
            <w:rPr>
              <w:rFonts w:eastAsiaTheme="minorEastAsia"/>
              <w:b w:val="0"/>
              <w:noProof/>
              <w:sz w:val="22"/>
              <w:szCs w:val="22"/>
              <w:lang w:eastAsia="ja-JP"/>
            </w:rPr>
          </w:pPr>
          <w:hyperlink w:anchor="_Toc23122894" w:history="1">
            <w:r w:rsidRPr="00D3030A">
              <w:rPr>
                <w:rStyle w:val="Hyperlink"/>
                <w:noProof/>
                <w:lang w:val="en-GB"/>
              </w:rPr>
              <w:t>New Features</w:t>
            </w:r>
            <w:r>
              <w:rPr>
                <w:noProof/>
                <w:webHidden/>
              </w:rPr>
              <w:tab/>
            </w:r>
            <w:r>
              <w:rPr>
                <w:noProof/>
                <w:webHidden/>
              </w:rPr>
              <w:fldChar w:fldCharType="begin"/>
            </w:r>
            <w:r>
              <w:rPr>
                <w:noProof/>
                <w:webHidden/>
              </w:rPr>
              <w:instrText xml:space="preserve"> PAGEREF _Toc23122894 \h </w:instrText>
            </w:r>
            <w:r>
              <w:rPr>
                <w:noProof/>
                <w:webHidden/>
              </w:rPr>
            </w:r>
            <w:r>
              <w:rPr>
                <w:noProof/>
                <w:webHidden/>
              </w:rPr>
              <w:fldChar w:fldCharType="separate"/>
            </w:r>
            <w:r>
              <w:rPr>
                <w:noProof/>
                <w:webHidden/>
              </w:rPr>
              <w:t>4</w:t>
            </w:r>
            <w:r>
              <w:rPr>
                <w:noProof/>
                <w:webHidden/>
              </w:rPr>
              <w:fldChar w:fldCharType="end"/>
            </w:r>
          </w:hyperlink>
        </w:p>
        <w:p w14:paraId="2686E67B" w14:textId="7B27755E" w:rsidR="00EC6B7E" w:rsidRDefault="00EC6B7E">
          <w:pPr>
            <w:pStyle w:val="TOC2"/>
            <w:tabs>
              <w:tab w:val="right" w:leader="dot" w:pos="9010"/>
            </w:tabs>
            <w:rPr>
              <w:rFonts w:eastAsiaTheme="minorEastAsia"/>
              <w:b w:val="0"/>
              <w:noProof/>
              <w:lang w:eastAsia="ja-JP"/>
            </w:rPr>
          </w:pPr>
          <w:hyperlink w:anchor="_Toc23122895" w:history="1">
            <w:r w:rsidRPr="00D3030A">
              <w:rPr>
                <w:rStyle w:val="Hyperlink"/>
                <w:noProof/>
                <w:lang w:val="en-GB"/>
              </w:rPr>
              <w:t>Negative Values</w:t>
            </w:r>
            <w:r>
              <w:rPr>
                <w:noProof/>
                <w:webHidden/>
              </w:rPr>
              <w:tab/>
            </w:r>
            <w:r>
              <w:rPr>
                <w:noProof/>
                <w:webHidden/>
              </w:rPr>
              <w:fldChar w:fldCharType="begin"/>
            </w:r>
            <w:r>
              <w:rPr>
                <w:noProof/>
                <w:webHidden/>
              </w:rPr>
              <w:instrText xml:space="preserve"> PAGEREF _Toc23122895 \h </w:instrText>
            </w:r>
            <w:r>
              <w:rPr>
                <w:noProof/>
                <w:webHidden/>
              </w:rPr>
            </w:r>
            <w:r>
              <w:rPr>
                <w:noProof/>
                <w:webHidden/>
              </w:rPr>
              <w:fldChar w:fldCharType="separate"/>
            </w:r>
            <w:r>
              <w:rPr>
                <w:noProof/>
                <w:webHidden/>
              </w:rPr>
              <w:t>4</w:t>
            </w:r>
            <w:r>
              <w:rPr>
                <w:noProof/>
                <w:webHidden/>
              </w:rPr>
              <w:fldChar w:fldCharType="end"/>
            </w:r>
          </w:hyperlink>
        </w:p>
        <w:p w14:paraId="7F64A342" w14:textId="2044B6E8"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7D0662E7" w:rsidR="00EB7FA4" w:rsidRDefault="00EB7FA4" w:rsidP="4211B4E4">
      <w:pPr>
        <w:pStyle w:val="Heading1"/>
        <w:rPr>
          <w:b/>
          <w:bCs/>
          <w:color w:val="auto"/>
          <w:lang w:val="en-GB"/>
        </w:rPr>
      </w:pPr>
    </w:p>
    <w:p w14:paraId="790D2C6E" w14:textId="096E6330" w:rsidR="00351B80" w:rsidRDefault="00351B80" w:rsidP="00351B80">
      <w:pPr>
        <w:rPr>
          <w:lang w:val="en-GB"/>
        </w:rPr>
      </w:pPr>
    </w:p>
    <w:p w14:paraId="6ADFD937" w14:textId="77777777" w:rsidR="00351B80" w:rsidRPr="00351B80" w:rsidRDefault="00351B80" w:rsidP="00351B80">
      <w:pPr>
        <w:rPr>
          <w:lang w:val="en-GB"/>
        </w:rPr>
      </w:pPr>
    </w:p>
    <w:p w14:paraId="0BB55016" w14:textId="09C751CA" w:rsidR="00EB7FA4" w:rsidRPr="001A5AAF" w:rsidRDefault="5781551F" w:rsidP="5781551F">
      <w:pPr>
        <w:pStyle w:val="Heading1"/>
        <w:rPr>
          <w:b/>
          <w:bCs/>
          <w:color w:val="auto"/>
          <w:lang w:val="en-GB"/>
        </w:rPr>
      </w:pPr>
      <w:bookmarkStart w:id="1" w:name="_Toc23122887"/>
      <w:r w:rsidRPr="5781551F">
        <w:rPr>
          <w:b/>
          <w:bCs/>
          <w:color w:val="auto"/>
          <w:lang w:val="en-GB"/>
        </w:rPr>
        <w:t>Data Quality Introduction</w:t>
      </w:r>
      <w:bookmarkEnd w:id="1"/>
    </w:p>
    <w:p w14:paraId="60EF70B4" w14:textId="604379E7" w:rsidR="4211B4E4" w:rsidRDefault="4211B4E4" w:rsidP="4194BB02">
      <w:pPr>
        <w:rPr>
          <w:lang w:val="en-GB"/>
        </w:rPr>
      </w:pPr>
    </w:p>
    <w:p w14:paraId="3046E67D" w14:textId="613B4967" w:rsidR="4194BB02" w:rsidRDefault="4194BB02" w:rsidP="4194BB02">
      <w:pPr>
        <w:spacing w:line="259" w:lineRule="auto"/>
        <w:rPr>
          <w:lang w:val="en-GB"/>
        </w:rPr>
      </w:pPr>
      <w:r w:rsidRPr="4194BB02">
        <w:rPr>
          <w:lang w:val="en-GB"/>
        </w:rPr>
        <w:t>The Data Quality function applies to the field values of the record in relation to a Rule Type which determines the quality score. In essence what this means is that when records are created within Salesforce, if a value is put into a field that has a Data Quality rule set against it a score is added to that record. When saving the record, each rule in turn will be applied to the fields.</w:t>
      </w:r>
    </w:p>
    <w:p w14:paraId="2EDA49FA" w14:textId="65813D86" w:rsidR="4194BB02" w:rsidRDefault="4194BB02" w:rsidP="4194BB02">
      <w:pPr>
        <w:spacing w:line="259" w:lineRule="auto"/>
        <w:rPr>
          <w:lang w:val="en-GB"/>
        </w:rPr>
      </w:pPr>
    </w:p>
    <w:p w14:paraId="564E5EE8" w14:textId="69F7A16D" w:rsidR="4194BB02" w:rsidRDefault="4194BB02" w:rsidP="4194BB02">
      <w:pPr>
        <w:spacing w:line="259" w:lineRule="auto"/>
        <w:rPr>
          <w:lang w:val="en-GB"/>
        </w:rPr>
      </w:pPr>
      <w:r w:rsidRPr="4194BB02">
        <w:rPr>
          <w:lang w:val="en-GB"/>
        </w:rPr>
        <w:t xml:space="preserve">As an example, clearMDM comes with a small number of Data Quality Rules Sets already in place. </w:t>
      </w:r>
    </w:p>
    <w:p w14:paraId="404A4EAD" w14:textId="7B99CF12" w:rsidR="4194BB02" w:rsidRDefault="4194BB02" w:rsidP="4194BB02">
      <w:pPr>
        <w:spacing w:line="259" w:lineRule="auto"/>
        <w:rPr>
          <w:lang w:val="en-GB"/>
        </w:rPr>
      </w:pPr>
    </w:p>
    <w:p w14:paraId="7370302D" w14:textId="6B2551C1" w:rsidR="4194BB02" w:rsidRDefault="4194BB02" w:rsidP="4194BB02">
      <w:pPr>
        <w:spacing w:line="259" w:lineRule="auto"/>
      </w:pPr>
      <w:r w:rsidRPr="4194BB02">
        <w:rPr>
          <w:b/>
          <w:bCs/>
          <w:lang w:val="en-GB"/>
        </w:rPr>
        <w:t>Example:</w:t>
      </w:r>
    </w:p>
    <w:p w14:paraId="0931782C" w14:textId="569C2AE1" w:rsidR="4194BB02" w:rsidRDefault="4194BB02" w:rsidP="4194BB02">
      <w:pPr>
        <w:spacing w:line="259" w:lineRule="auto"/>
        <w:rPr>
          <w:b/>
          <w:bCs/>
          <w:lang w:val="en-GB"/>
        </w:rPr>
      </w:pPr>
    </w:p>
    <w:p w14:paraId="6066E2F2" w14:textId="2723A06A" w:rsidR="4194BB02" w:rsidRDefault="4194BB02" w:rsidP="4194BB02">
      <w:pPr>
        <w:pStyle w:val="ListParagraph"/>
        <w:numPr>
          <w:ilvl w:val="0"/>
          <w:numId w:val="6"/>
        </w:numPr>
        <w:spacing w:line="259" w:lineRule="auto"/>
        <w:rPr>
          <w:rFonts w:eastAsiaTheme="minorEastAsia"/>
          <w:lang w:val="en-GB"/>
        </w:rPr>
      </w:pPr>
      <w:r w:rsidRPr="4194BB02">
        <w:rPr>
          <w:lang w:val="en-GB"/>
        </w:rPr>
        <w:t xml:space="preserve">Click on Settings. </w:t>
      </w:r>
    </w:p>
    <w:p w14:paraId="590E0132" w14:textId="3C5564D1" w:rsidR="4194BB02" w:rsidRDefault="4194BB02" w:rsidP="4194BB02">
      <w:pPr>
        <w:pStyle w:val="ListParagraph"/>
        <w:numPr>
          <w:ilvl w:val="0"/>
          <w:numId w:val="6"/>
        </w:numPr>
        <w:spacing w:line="259" w:lineRule="auto"/>
        <w:rPr>
          <w:rFonts w:eastAsiaTheme="minorEastAsia"/>
          <w:lang w:val="en-GB"/>
        </w:rPr>
      </w:pPr>
      <w:r w:rsidRPr="4194BB02">
        <w:rPr>
          <w:lang w:val="en-GB"/>
        </w:rPr>
        <w:t xml:space="preserve">Click on Data Quality Rule Sets. </w:t>
      </w:r>
    </w:p>
    <w:p w14:paraId="5BA6F382" w14:textId="2B4A4806" w:rsidR="4194BB02" w:rsidRDefault="4194BB02" w:rsidP="4194BB02">
      <w:pPr>
        <w:pStyle w:val="ListParagraph"/>
        <w:numPr>
          <w:ilvl w:val="0"/>
          <w:numId w:val="6"/>
        </w:numPr>
        <w:spacing w:line="259" w:lineRule="auto"/>
        <w:rPr>
          <w:rFonts w:eastAsiaTheme="minorEastAsia"/>
          <w:lang w:val="en-GB"/>
        </w:rPr>
      </w:pPr>
      <w:r w:rsidRPr="4194BB02">
        <w:rPr>
          <w:lang w:val="en-GB"/>
        </w:rPr>
        <w:t>Click Edit next to Account Address Quality.</w:t>
      </w:r>
    </w:p>
    <w:p w14:paraId="02D1D684" w14:textId="4BFEF47E" w:rsidR="4194BB02" w:rsidRDefault="4194BB02" w:rsidP="4194BB02">
      <w:pPr>
        <w:spacing w:line="259" w:lineRule="auto"/>
        <w:rPr>
          <w:lang w:val="en-GB"/>
        </w:rPr>
      </w:pPr>
    </w:p>
    <w:p w14:paraId="78DC6B74" w14:textId="35619E65" w:rsidR="4194BB02" w:rsidRDefault="4194BB02" w:rsidP="4194BB02">
      <w:pPr>
        <w:spacing w:line="259" w:lineRule="auto"/>
        <w:rPr>
          <w:lang w:val="en-GB"/>
        </w:rPr>
      </w:pPr>
      <w:r w:rsidRPr="4194BB02">
        <w:rPr>
          <w:lang w:val="en-GB"/>
        </w:rPr>
        <w:t xml:space="preserve">The information displayed is broken down into the following (follow through each section as you read through the below): </w:t>
      </w:r>
    </w:p>
    <w:p w14:paraId="1C6217BC" w14:textId="08FE0407" w:rsidR="4194BB02" w:rsidRDefault="4194BB02" w:rsidP="4194BB02">
      <w:pPr>
        <w:spacing w:line="259" w:lineRule="auto"/>
        <w:rPr>
          <w:lang w:val="en-GB"/>
        </w:rPr>
      </w:pPr>
    </w:p>
    <w:p w14:paraId="4EE46BE0" w14:textId="2C7E8A95" w:rsidR="4194BB02" w:rsidRPr="00351B80" w:rsidRDefault="4194BB02" w:rsidP="00351B80">
      <w:pPr>
        <w:pStyle w:val="Heading2"/>
        <w:rPr>
          <w:rFonts w:eastAsiaTheme="minorEastAsia"/>
          <w:b/>
          <w:color w:val="auto"/>
          <w:lang w:val="en-GB"/>
        </w:rPr>
      </w:pPr>
      <w:bookmarkStart w:id="2" w:name="_Toc23122888"/>
      <w:r w:rsidRPr="00351B80">
        <w:rPr>
          <w:b/>
          <w:color w:val="auto"/>
          <w:lang w:val="en-GB"/>
        </w:rPr>
        <w:t>Data Quality Rule Set Settings</w:t>
      </w:r>
      <w:bookmarkEnd w:id="2"/>
    </w:p>
    <w:p w14:paraId="13CD8C51" w14:textId="2340B874" w:rsidR="4194BB02" w:rsidRDefault="4194BB02" w:rsidP="4194BB02">
      <w:pPr>
        <w:rPr>
          <w:lang w:val="en-GB"/>
        </w:rPr>
      </w:pPr>
    </w:p>
    <w:p w14:paraId="2A1A76E8" w14:textId="4186F37A" w:rsidR="4194BB02" w:rsidRDefault="4194BB02" w:rsidP="4194BB02">
      <w:pPr>
        <w:pStyle w:val="ListParagraph"/>
        <w:numPr>
          <w:ilvl w:val="0"/>
          <w:numId w:val="4"/>
        </w:numPr>
        <w:rPr>
          <w:rFonts w:eastAsiaTheme="minorEastAsia"/>
          <w:lang w:val="en-GB"/>
        </w:rPr>
      </w:pPr>
      <w:r w:rsidRPr="4194BB02">
        <w:rPr>
          <w:lang w:val="en-GB"/>
        </w:rPr>
        <w:t xml:space="preserve">Name – This is the name you wish to give your Quality Rule Set, so for this example it is Account Address Quality. </w:t>
      </w:r>
    </w:p>
    <w:p w14:paraId="7C52101C" w14:textId="16EA6A4B" w:rsidR="4194BB02" w:rsidRDefault="4194BB02" w:rsidP="4194BB02">
      <w:pPr>
        <w:pStyle w:val="ListParagraph"/>
        <w:numPr>
          <w:ilvl w:val="0"/>
          <w:numId w:val="4"/>
        </w:numPr>
        <w:rPr>
          <w:rFonts w:eastAsiaTheme="minorEastAsia"/>
          <w:lang w:val="en-GB"/>
        </w:rPr>
      </w:pPr>
      <w:r w:rsidRPr="4194BB02">
        <w:rPr>
          <w:lang w:val="en-GB"/>
        </w:rPr>
        <w:t>Order – This is the order in which the rule in run when the Data Quality function operates. In this example it is set to 1.</w:t>
      </w:r>
    </w:p>
    <w:p w14:paraId="638D0390" w14:textId="796BDCE0" w:rsidR="4194BB02" w:rsidRDefault="4194BB02" w:rsidP="4194BB02">
      <w:pPr>
        <w:pStyle w:val="ListParagraph"/>
        <w:numPr>
          <w:ilvl w:val="0"/>
          <w:numId w:val="4"/>
        </w:numPr>
        <w:rPr>
          <w:rFonts w:eastAsiaTheme="minorEastAsia"/>
          <w:lang w:val="en-GB"/>
        </w:rPr>
      </w:pPr>
      <w:r w:rsidRPr="4194BB02">
        <w:rPr>
          <w:lang w:val="en-GB"/>
        </w:rPr>
        <w:t xml:space="preserve">Target Object – As with previous rules, this is the Target Object to be applied to. </w:t>
      </w:r>
    </w:p>
    <w:p w14:paraId="61D14320" w14:textId="566BD21E" w:rsidR="4194BB02" w:rsidRDefault="4194BB02" w:rsidP="4194BB02">
      <w:pPr>
        <w:pStyle w:val="ListParagraph"/>
        <w:numPr>
          <w:ilvl w:val="0"/>
          <w:numId w:val="4"/>
        </w:numPr>
        <w:rPr>
          <w:rFonts w:eastAsiaTheme="minorEastAsia"/>
          <w:lang w:val="en-GB"/>
        </w:rPr>
      </w:pPr>
      <w:r w:rsidRPr="4194BB02">
        <w:rPr>
          <w:lang w:val="en-GB"/>
        </w:rPr>
        <w:t xml:space="preserve">Is Batch Active? - This determines whether the Data Quality Rules will be run by a Batch process (Job) or not. </w:t>
      </w:r>
    </w:p>
    <w:p w14:paraId="6A1045DC" w14:textId="10B34692" w:rsidR="4194BB02" w:rsidRDefault="4194BB02" w:rsidP="4194BB02">
      <w:pPr>
        <w:pStyle w:val="ListParagraph"/>
        <w:numPr>
          <w:ilvl w:val="0"/>
          <w:numId w:val="4"/>
        </w:numPr>
        <w:rPr>
          <w:rFonts w:eastAsiaTheme="minorEastAsia"/>
          <w:lang w:val="en-GB"/>
        </w:rPr>
      </w:pPr>
      <w:r w:rsidRPr="4194BB02">
        <w:rPr>
          <w:lang w:val="en-GB"/>
        </w:rPr>
        <w:t>Is Real-Time Active? - This basically indicates whether the rule will be applied as soon as a record is saved.</w:t>
      </w:r>
    </w:p>
    <w:p w14:paraId="31EA5A44" w14:textId="4F1EC9A8" w:rsidR="4194BB02" w:rsidRDefault="4194BB02" w:rsidP="4194BB02">
      <w:pPr>
        <w:rPr>
          <w:lang w:val="en-GB"/>
        </w:rPr>
      </w:pPr>
    </w:p>
    <w:p w14:paraId="6541731C" w14:textId="5BA590D5" w:rsidR="4194BB02" w:rsidRPr="00351B80" w:rsidRDefault="4194BB02" w:rsidP="00351B80">
      <w:pPr>
        <w:pStyle w:val="Heading2"/>
        <w:rPr>
          <w:rFonts w:eastAsiaTheme="minorEastAsia"/>
          <w:b/>
          <w:color w:val="auto"/>
          <w:lang w:val="en-GB"/>
        </w:rPr>
      </w:pPr>
      <w:bookmarkStart w:id="3" w:name="_Toc23122889"/>
      <w:r w:rsidRPr="00351B80">
        <w:rPr>
          <w:b/>
          <w:color w:val="auto"/>
          <w:lang w:val="en-GB"/>
        </w:rPr>
        <w:t>Data Quality Rules</w:t>
      </w:r>
      <w:bookmarkEnd w:id="3"/>
    </w:p>
    <w:p w14:paraId="1F07DDA3" w14:textId="4453F856" w:rsidR="4194BB02" w:rsidRDefault="4194BB02" w:rsidP="4194BB02">
      <w:pPr>
        <w:rPr>
          <w:lang w:val="en-GB"/>
        </w:rPr>
      </w:pPr>
    </w:p>
    <w:p w14:paraId="6435C4D4" w14:textId="1E7A0105" w:rsidR="4194BB02" w:rsidRDefault="4194BB02" w:rsidP="4194BB02">
      <w:pPr>
        <w:pStyle w:val="ListParagraph"/>
        <w:numPr>
          <w:ilvl w:val="0"/>
          <w:numId w:val="3"/>
        </w:numPr>
        <w:rPr>
          <w:rFonts w:eastAsiaTheme="minorEastAsia"/>
          <w:lang w:val="en-GB"/>
        </w:rPr>
      </w:pPr>
      <w:r w:rsidRPr="4194BB02">
        <w:rPr>
          <w:lang w:val="en-GB"/>
        </w:rPr>
        <w:t xml:space="preserve">Is Active? </w:t>
      </w:r>
      <w:r w:rsidR="00351B80">
        <w:rPr>
          <w:lang w:val="en-GB"/>
        </w:rPr>
        <w:t>–</w:t>
      </w:r>
      <w:r w:rsidRPr="4194BB02">
        <w:rPr>
          <w:lang w:val="en-GB"/>
        </w:rPr>
        <w:t xml:space="preserve"> </w:t>
      </w:r>
      <w:r w:rsidR="00351B80">
        <w:rPr>
          <w:lang w:val="en-GB"/>
        </w:rPr>
        <w:t>This is</w:t>
      </w:r>
      <w:r w:rsidRPr="4194BB02">
        <w:rPr>
          <w:lang w:val="en-GB"/>
        </w:rPr>
        <w:t xml:space="preserve"> ticked to make sure they are specified as active for the Data Quality Rule function.</w:t>
      </w:r>
    </w:p>
    <w:p w14:paraId="22F3ACE2" w14:textId="6698AE7D" w:rsidR="4194BB02" w:rsidRDefault="4194BB02" w:rsidP="4194BB02">
      <w:pPr>
        <w:pStyle w:val="ListParagraph"/>
        <w:numPr>
          <w:ilvl w:val="0"/>
          <w:numId w:val="3"/>
        </w:numPr>
        <w:rPr>
          <w:rFonts w:eastAsiaTheme="minorEastAsia"/>
          <w:lang w:val="en-GB"/>
        </w:rPr>
      </w:pPr>
      <w:r w:rsidRPr="4194BB02">
        <w:rPr>
          <w:lang w:val="en-GB"/>
        </w:rPr>
        <w:lastRenderedPageBreak/>
        <w:t>Rule Type – It's worth going into a bit more detail at this point about the rule types available.</w:t>
      </w:r>
    </w:p>
    <w:p w14:paraId="7D55A71A" w14:textId="7965EDA2" w:rsidR="4194BB02" w:rsidRDefault="4194BB02" w:rsidP="4194BB02">
      <w:pPr>
        <w:rPr>
          <w:lang w:val="en-GB"/>
        </w:rPr>
      </w:pPr>
    </w:p>
    <w:p w14:paraId="2C53DF0D" w14:textId="0B6A859A" w:rsidR="4194BB02" w:rsidRDefault="4194BB02" w:rsidP="4194BB02">
      <w:pPr>
        <w:rPr>
          <w:lang w:val="en-GB"/>
        </w:rPr>
      </w:pPr>
    </w:p>
    <w:p w14:paraId="5D4D961E" w14:textId="3B987F06" w:rsidR="4194BB02" w:rsidRDefault="4194BB02" w:rsidP="4194BB02">
      <w:pPr>
        <w:rPr>
          <w:lang w:val="en-GB"/>
        </w:rPr>
      </w:pPr>
    </w:p>
    <w:p w14:paraId="28D22523" w14:textId="20AA590E" w:rsidR="4194BB02" w:rsidRDefault="4194BB02" w:rsidP="4194BB02">
      <w:pPr>
        <w:rPr>
          <w:lang w:val="en-GB"/>
        </w:rPr>
      </w:pPr>
    </w:p>
    <w:p w14:paraId="6E98EC8C" w14:textId="5A3788EF" w:rsidR="4194BB02" w:rsidRDefault="4194BB02" w:rsidP="4194BB02">
      <w:pPr>
        <w:rPr>
          <w:lang w:val="en-GB"/>
        </w:rPr>
      </w:pPr>
    </w:p>
    <w:p w14:paraId="16309EDC" w14:textId="18513978" w:rsidR="4194BB02" w:rsidRDefault="4194BB02" w:rsidP="4194BB02">
      <w:pPr>
        <w:rPr>
          <w:lang w:val="en-GB"/>
        </w:rPr>
      </w:pPr>
    </w:p>
    <w:p w14:paraId="46A044CF" w14:textId="4C0130D2" w:rsidR="4194BB02" w:rsidRDefault="4194BB02" w:rsidP="4194BB02">
      <w:pPr>
        <w:rPr>
          <w:lang w:val="en-GB"/>
        </w:rPr>
      </w:pPr>
    </w:p>
    <w:p w14:paraId="0ACFBF39" w14:textId="6534E008" w:rsidR="4194BB02" w:rsidRPr="00351B80" w:rsidRDefault="00351B80" w:rsidP="00351B80">
      <w:pPr>
        <w:pStyle w:val="Heading3"/>
        <w:rPr>
          <w:b/>
          <w:color w:val="auto"/>
          <w:lang w:val="en-GB"/>
        </w:rPr>
      </w:pPr>
      <w:bookmarkStart w:id="4" w:name="_Toc23122890"/>
      <w:r w:rsidRPr="00351B80">
        <w:rPr>
          <w:b/>
          <w:color w:val="auto"/>
          <w:lang w:val="en-GB"/>
        </w:rPr>
        <w:t>Rule Types</w:t>
      </w:r>
      <w:bookmarkEnd w:id="4"/>
    </w:p>
    <w:p w14:paraId="4A4BFE68" w14:textId="1B402F7A" w:rsidR="4194BB02" w:rsidRDefault="4194BB02" w:rsidP="4194BB02">
      <w:pPr>
        <w:rPr>
          <w:lang w:val="en-GB"/>
        </w:rPr>
      </w:pPr>
    </w:p>
    <w:p w14:paraId="6D9E642E" w14:textId="11EA55C6" w:rsidR="4194BB02" w:rsidRDefault="4194BB02" w:rsidP="4194BB02">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194BB02" w14:paraId="46391A3D" w14:textId="77777777" w:rsidTr="7382C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6F1BB1CD" w14:textId="6429C4CD" w:rsidR="4194BB02" w:rsidRDefault="4194BB02" w:rsidP="4194BB02">
            <w:pPr>
              <w:rPr>
                <w:lang w:val="en-GB"/>
              </w:rPr>
            </w:pPr>
            <w:r w:rsidRPr="4194BB02">
              <w:rPr>
                <w:lang w:val="en-GB"/>
              </w:rPr>
              <w:t xml:space="preserve">Rule Type </w:t>
            </w:r>
          </w:p>
        </w:tc>
        <w:tc>
          <w:tcPr>
            <w:tcW w:w="4510" w:type="dxa"/>
          </w:tcPr>
          <w:p w14:paraId="2F235999" w14:textId="7C018481" w:rsidR="4194BB02" w:rsidRDefault="4194BB02" w:rsidP="4194BB02">
            <w:pPr>
              <w:cnfStyle w:val="100000000000" w:firstRow="1" w:lastRow="0" w:firstColumn="0" w:lastColumn="0" w:oddVBand="0" w:evenVBand="0" w:oddHBand="0" w:evenHBand="0" w:firstRowFirstColumn="0" w:firstRowLastColumn="0" w:lastRowFirstColumn="0" w:lastRowLastColumn="0"/>
              <w:rPr>
                <w:lang w:val="en-GB"/>
              </w:rPr>
            </w:pPr>
            <w:r w:rsidRPr="4194BB02">
              <w:rPr>
                <w:lang w:val="en-GB"/>
              </w:rPr>
              <w:t>Description</w:t>
            </w:r>
          </w:p>
        </w:tc>
      </w:tr>
      <w:tr w:rsidR="4194BB02" w14:paraId="64F78352"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04955F05" w14:textId="14DD9170" w:rsidR="4194BB02" w:rsidRDefault="4194BB02" w:rsidP="4194BB02">
            <w:pPr>
              <w:rPr>
                <w:lang w:val="en-GB"/>
              </w:rPr>
            </w:pPr>
            <w:r w:rsidRPr="4194BB02">
              <w:rPr>
                <w:b w:val="0"/>
                <w:bCs w:val="0"/>
                <w:lang w:val="en-GB"/>
              </w:rPr>
              <w:t>Populated</w:t>
            </w:r>
          </w:p>
        </w:tc>
        <w:tc>
          <w:tcPr>
            <w:tcW w:w="4510" w:type="dxa"/>
          </w:tcPr>
          <w:p w14:paraId="7EA757E4" w14:textId="489603F6" w:rsidR="4194BB02" w:rsidRDefault="4194BB02" w:rsidP="4194BB02">
            <w:pPr>
              <w:spacing w:line="259" w:lineRule="auto"/>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Has a value and is not empty.</w:t>
            </w:r>
          </w:p>
        </w:tc>
      </w:tr>
      <w:tr w:rsidR="4194BB02" w14:paraId="001BFD43"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77049949" w14:textId="188C9413" w:rsidR="4194BB02" w:rsidRDefault="4194BB02" w:rsidP="4194BB02">
            <w:pPr>
              <w:rPr>
                <w:b w:val="0"/>
                <w:bCs w:val="0"/>
                <w:lang w:val="en-GB"/>
              </w:rPr>
            </w:pPr>
            <w:r w:rsidRPr="4194BB02">
              <w:rPr>
                <w:b w:val="0"/>
                <w:bCs w:val="0"/>
                <w:lang w:val="en-GB"/>
              </w:rPr>
              <w:t>Minimum Length</w:t>
            </w:r>
          </w:p>
        </w:tc>
        <w:tc>
          <w:tcPr>
            <w:tcW w:w="4510" w:type="dxa"/>
          </w:tcPr>
          <w:p w14:paraId="250FF3B4" w14:textId="7AF256EB"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Minimum number of characters the field has to be populated by.</w:t>
            </w:r>
          </w:p>
        </w:tc>
      </w:tr>
      <w:tr w:rsidR="4194BB02" w14:paraId="638014AF"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651633FC" w14:textId="205E68A1" w:rsidR="4194BB02" w:rsidRDefault="4194BB02" w:rsidP="4194BB02">
            <w:pPr>
              <w:rPr>
                <w:b w:val="0"/>
                <w:bCs w:val="0"/>
                <w:lang w:val="en-GB"/>
              </w:rPr>
            </w:pPr>
            <w:r w:rsidRPr="4194BB02">
              <w:rPr>
                <w:b w:val="0"/>
                <w:bCs w:val="0"/>
                <w:lang w:val="en-GB"/>
              </w:rPr>
              <w:t>Date Offset</w:t>
            </w:r>
          </w:p>
        </w:tc>
        <w:tc>
          <w:tcPr>
            <w:tcW w:w="4510" w:type="dxa"/>
          </w:tcPr>
          <w:p w14:paraId="14770BE3" w14:textId="6396AA57"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Field value is within a date range from the current date, so number of days either side.</w:t>
            </w:r>
          </w:p>
        </w:tc>
      </w:tr>
      <w:tr w:rsidR="4194BB02" w14:paraId="21C6D7D8"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49CCDDFD" w14:textId="25113181" w:rsidR="4194BB02" w:rsidRDefault="4194BB02" w:rsidP="4194BB02">
            <w:pPr>
              <w:rPr>
                <w:b w:val="0"/>
                <w:bCs w:val="0"/>
                <w:lang w:val="en-GB"/>
              </w:rPr>
            </w:pPr>
            <w:r w:rsidRPr="4194BB02">
              <w:rPr>
                <w:b w:val="0"/>
                <w:bCs w:val="0"/>
                <w:lang w:val="en-GB"/>
              </w:rPr>
              <w:t>Number Range</w:t>
            </w:r>
          </w:p>
        </w:tc>
        <w:tc>
          <w:tcPr>
            <w:tcW w:w="4510" w:type="dxa"/>
          </w:tcPr>
          <w:p w14:paraId="330143A0" w14:textId="059236A1"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 xml:space="preserve">This is where the field value is within a specific numeric range. </w:t>
            </w:r>
          </w:p>
        </w:tc>
      </w:tr>
      <w:tr w:rsidR="4194BB02" w14:paraId="470E0E0D"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7F07D027" w14:textId="12A17C54" w:rsidR="4194BB02" w:rsidRDefault="4194BB02" w:rsidP="4194BB02">
            <w:pPr>
              <w:rPr>
                <w:b w:val="0"/>
                <w:bCs w:val="0"/>
                <w:lang w:val="en-GB"/>
              </w:rPr>
            </w:pPr>
            <w:r w:rsidRPr="4194BB02">
              <w:rPr>
                <w:b w:val="0"/>
                <w:bCs w:val="0"/>
                <w:lang w:val="en-GB"/>
              </w:rPr>
              <w:t>Phone E164 format</w:t>
            </w:r>
          </w:p>
        </w:tc>
        <w:tc>
          <w:tcPr>
            <w:tcW w:w="4510" w:type="dxa"/>
          </w:tcPr>
          <w:p w14:paraId="4EFFEA2F" w14:textId="04B0BA41"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This is to check the phone field complies with the E164 format.</w:t>
            </w:r>
          </w:p>
        </w:tc>
      </w:tr>
      <w:tr w:rsidR="4194BB02" w14:paraId="60AE1E6D"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6E5BA0FA" w14:textId="1646B5C5" w:rsidR="4194BB02" w:rsidRDefault="4194BB02" w:rsidP="4194BB02">
            <w:pPr>
              <w:rPr>
                <w:b w:val="0"/>
                <w:bCs w:val="0"/>
                <w:lang w:val="en-GB"/>
              </w:rPr>
            </w:pPr>
            <w:r w:rsidRPr="4194BB02">
              <w:rPr>
                <w:b w:val="0"/>
                <w:bCs w:val="0"/>
                <w:lang w:val="en-GB"/>
              </w:rPr>
              <w:t>Email Format</w:t>
            </w:r>
          </w:p>
        </w:tc>
        <w:tc>
          <w:tcPr>
            <w:tcW w:w="4510" w:type="dxa"/>
          </w:tcPr>
          <w:p w14:paraId="4348B8BC" w14:textId="0B86C088"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 xml:space="preserve">This effectively checks that the email address is a valid email as per Salesforce definition. </w:t>
            </w:r>
          </w:p>
        </w:tc>
      </w:tr>
      <w:tr w:rsidR="4194BB02" w14:paraId="54BDC48E"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565571DA" w14:textId="3C1C7A49" w:rsidR="4194BB02" w:rsidRDefault="4194BB02" w:rsidP="4194BB02">
            <w:pPr>
              <w:rPr>
                <w:b w:val="0"/>
                <w:bCs w:val="0"/>
                <w:lang w:val="en-GB"/>
              </w:rPr>
            </w:pPr>
            <w:r w:rsidRPr="4194BB02">
              <w:rPr>
                <w:b w:val="0"/>
                <w:bCs w:val="0"/>
                <w:lang w:val="en-GB"/>
              </w:rPr>
              <w:t xml:space="preserve">Exact Match </w:t>
            </w:r>
          </w:p>
        </w:tc>
        <w:tc>
          <w:tcPr>
            <w:tcW w:w="4510" w:type="dxa"/>
          </w:tcPr>
          <w:p w14:paraId="7E9E629B" w14:textId="0C1CA73A" w:rsidR="4194BB02" w:rsidRDefault="4194BB02" w:rsidP="4194BB02">
            <w:pPr>
              <w:cnfStyle w:val="000000000000" w:firstRow="0" w:lastRow="0" w:firstColumn="0" w:lastColumn="0" w:oddVBand="0" w:evenVBand="0" w:oddHBand="0" w:evenHBand="0" w:firstRowFirstColumn="0" w:firstRowLastColumn="0" w:lastRowFirstColumn="0" w:lastRowLastColumn="0"/>
              <w:rPr>
                <w:lang w:val="en-GB"/>
              </w:rPr>
            </w:pPr>
            <w:r w:rsidRPr="4194BB02">
              <w:rPr>
                <w:lang w:val="en-GB"/>
              </w:rPr>
              <w:t xml:space="preserve">This is where the value within the field matches exactly to a pre-determined value. </w:t>
            </w:r>
          </w:p>
        </w:tc>
      </w:tr>
      <w:tr w:rsidR="4194BB02" w14:paraId="6CC11EE3"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351420A6" w14:textId="17F39F62" w:rsidR="4194BB02" w:rsidRDefault="4194BB02" w:rsidP="4194BB02">
            <w:pPr>
              <w:rPr>
                <w:b w:val="0"/>
                <w:bCs w:val="0"/>
                <w:lang w:val="en-GB"/>
              </w:rPr>
            </w:pPr>
            <w:r w:rsidRPr="4194BB02">
              <w:rPr>
                <w:b w:val="0"/>
                <w:bCs w:val="0"/>
                <w:lang w:val="en-GB"/>
              </w:rPr>
              <w:t xml:space="preserve">Contains </w:t>
            </w:r>
          </w:p>
        </w:tc>
        <w:tc>
          <w:tcPr>
            <w:tcW w:w="4510" w:type="dxa"/>
          </w:tcPr>
          <w:p w14:paraId="23AC05F9" w14:textId="76BF1BF0" w:rsidR="4194BB02" w:rsidRDefault="4194BB02" w:rsidP="4194BB02">
            <w:pPr>
              <w:spacing w:line="259" w:lineRule="auto"/>
              <w:cnfStyle w:val="000000000000" w:firstRow="0" w:lastRow="0" w:firstColumn="0" w:lastColumn="0" w:oddVBand="0" w:evenVBand="0" w:oddHBand="0" w:evenHBand="0" w:firstRowFirstColumn="0" w:firstRowLastColumn="0" w:lastRowFirstColumn="0" w:lastRowLastColumn="0"/>
            </w:pPr>
            <w:r w:rsidRPr="4194BB02">
              <w:rPr>
                <w:lang w:val="en-GB"/>
              </w:rPr>
              <w:t xml:space="preserve">Field value contains a pre-determined value. </w:t>
            </w:r>
          </w:p>
        </w:tc>
      </w:tr>
      <w:tr w:rsidR="4194BB02" w14:paraId="4F6EEE67" w14:textId="77777777" w:rsidTr="7382C2B7">
        <w:tc>
          <w:tcPr>
            <w:cnfStyle w:val="001000000000" w:firstRow="0" w:lastRow="0" w:firstColumn="1" w:lastColumn="0" w:oddVBand="0" w:evenVBand="0" w:oddHBand="0" w:evenHBand="0" w:firstRowFirstColumn="0" w:firstRowLastColumn="0" w:lastRowFirstColumn="0" w:lastRowLastColumn="0"/>
            <w:tcW w:w="4510" w:type="dxa"/>
          </w:tcPr>
          <w:p w14:paraId="45DB5186" w14:textId="346787A4" w:rsidR="4194BB02" w:rsidRDefault="4194BB02" w:rsidP="4194BB02">
            <w:pPr>
              <w:rPr>
                <w:b w:val="0"/>
                <w:bCs w:val="0"/>
                <w:lang w:val="en-GB"/>
              </w:rPr>
            </w:pPr>
            <w:r w:rsidRPr="4194BB02">
              <w:rPr>
                <w:b w:val="0"/>
                <w:bCs w:val="0"/>
                <w:lang w:val="en-GB"/>
              </w:rPr>
              <w:t>Regex (Regular Expression)</w:t>
            </w:r>
          </w:p>
        </w:tc>
        <w:tc>
          <w:tcPr>
            <w:tcW w:w="4510" w:type="dxa"/>
          </w:tcPr>
          <w:p w14:paraId="3990B2C5" w14:textId="2A5BDFA2" w:rsidR="4194BB02" w:rsidRDefault="7382C2B7" w:rsidP="7382C2B7">
            <w:pPr>
              <w:cnfStyle w:val="000000000000" w:firstRow="0" w:lastRow="0" w:firstColumn="0" w:lastColumn="0" w:oddVBand="0" w:evenVBand="0" w:oddHBand="0" w:evenHBand="0" w:firstRowFirstColumn="0" w:firstRowLastColumn="0" w:lastRowFirstColumn="0" w:lastRowLastColumn="0"/>
              <w:rPr>
                <w:lang w:val="en-GB"/>
              </w:rPr>
            </w:pPr>
            <w:r w:rsidRPr="7382C2B7">
              <w:rPr>
                <w:lang w:val="en-GB"/>
              </w:rPr>
              <w:t>These are a sequence of characters that define a search pattern.</w:t>
            </w:r>
          </w:p>
        </w:tc>
      </w:tr>
    </w:tbl>
    <w:p w14:paraId="1122D107" w14:textId="14C57E25" w:rsidR="4211B4E4" w:rsidRDefault="4211B4E4" w:rsidP="7382C2B7">
      <w:pPr>
        <w:rPr>
          <w:lang w:val="en-GB"/>
        </w:rPr>
      </w:pPr>
    </w:p>
    <w:p w14:paraId="7ADD1F02" w14:textId="69155CBB" w:rsidR="7382C2B7" w:rsidRDefault="7382C2B7" w:rsidP="7382C2B7">
      <w:pPr>
        <w:pStyle w:val="ListParagraph"/>
        <w:numPr>
          <w:ilvl w:val="0"/>
          <w:numId w:val="2"/>
        </w:numPr>
        <w:rPr>
          <w:rFonts w:eastAsiaTheme="minorEastAsia"/>
          <w:lang w:val="en-GB"/>
        </w:rPr>
      </w:pPr>
      <w:r w:rsidRPr="7382C2B7">
        <w:rPr>
          <w:lang w:val="en-GB"/>
        </w:rPr>
        <w:t xml:space="preserve">Source Field – The field in which the rule is to be applied, which in this case is the Billing Address fields. </w:t>
      </w:r>
    </w:p>
    <w:p w14:paraId="1385A907" w14:textId="0EC3B54A" w:rsidR="7382C2B7" w:rsidRDefault="7382C2B7" w:rsidP="7382C2B7">
      <w:pPr>
        <w:pStyle w:val="ListParagraph"/>
        <w:numPr>
          <w:ilvl w:val="0"/>
          <w:numId w:val="2"/>
        </w:numPr>
        <w:rPr>
          <w:rFonts w:eastAsiaTheme="minorEastAsia"/>
          <w:lang w:val="en-GB"/>
        </w:rPr>
      </w:pPr>
      <w:r w:rsidRPr="7382C2B7">
        <w:rPr>
          <w:lang w:val="en-GB"/>
        </w:rPr>
        <w:t xml:space="preserve">Number Range From, Number Range To – Depending on the rule type selected will depend upon whether they need completing. The fields will only become enabled once the rule type that requires them is selected. In this example, the Date Offset rule has triggered the fields to be displayed. </w:t>
      </w:r>
    </w:p>
    <w:p w14:paraId="373DB654" w14:textId="4F4BC568" w:rsidR="7382C2B7" w:rsidRDefault="7382C2B7" w:rsidP="7382C2B7">
      <w:pPr>
        <w:pStyle w:val="ListParagraph"/>
        <w:numPr>
          <w:ilvl w:val="0"/>
          <w:numId w:val="2"/>
        </w:numPr>
        <w:rPr>
          <w:rFonts w:eastAsiaTheme="minorEastAsia"/>
          <w:lang w:val="en-GB"/>
        </w:rPr>
      </w:pPr>
      <w:r w:rsidRPr="7382C2B7">
        <w:rPr>
          <w:lang w:val="en-GB"/>
        </w:rPr>
        <w:t>Score Value – Anything from 1 to 100.</w:t>
      </w:r>
    </w:p>
    <w:p w14:paraId="1B0EE159" w14:textId="4E4ECA55" w:rsidR="7382C2B7" w:rsidRDefault="7382C2B7" w:rsidP="7382C2B7">
      <w:pPr>
        <w:rPr>
          <w:lang w:val="en-GB"/>
        </w:rPr>
      </w:pPr>
    </w:p>
    <w:p w14:paraId="225D3025" w14:textId="4C0333E5" w:rsidR="4211B4E4" w:rsidRPr="00351B80" w:rsidRDefault="7382C2B7" w:rsidP="00351B80">
      <w:pPr>
        <w:pStyle w:val="Heading2"/>
        <w:rPr>
          <w:rFonts w:eastAsiaTheme="minorEastAsia"/>
          <w:b/>
          <w:color w:val="auto"/>
          <w:lang w:val="en-GB"/>
        </w:rPr>
      </w:pPr>
      <w:bookmarkStart w:id="5" w:name="_Toc23122891"/>
      <w:r w:rsidRPr="00351B80">
        <w:rPr>
          <w:b/>
          <w:color w:val="auto"/>
          <w:lang w:val="en-GB"/>
        </w:rPr>
        <w:t>Reference Rules</w:t>
      </w:r>
      <w:bookmarkEnd w:id="5"/>
      <w:r w:rsidRPr="00351B80">
        <w:rPr>
          <w:b/>
          <w:color w:val="auto"/>
          <w:lang w:val="en-GB"/>
        </w:rPr>
        <w:t xml:space="preserve"> </w:t>
      </w:r>
    </w:p>
    <w:p w14:paraId="0C43CE3C" w14:textId="577656ED" w:rsidR="7382C2B7" w:rsidRDefault="7382C2B7" w:rsidP="7382C2B7">
      <w:pPr>
        <w:rPr>
          <w:lang w:val="en-GB"/>
        </w:rPr>
      </w:pPr>
    </w:p>
    <w:p w14:paraId="70C6235F" w14:textId="696E07AF" w:rsidR="7382C2B7" w:rsidRDefault="7382C2B7" w:rsidP="7382C2B7">
      <w:pPr>
        <w:pStyle w:val="ListParagraph"/>
        <w:numPr>
          <w:ilvl w:val="0"/>
          <w:numId w:val="1"/>
        </w:numPr>
        <w:rPr>
          <w:rFonts w:eastAsiaTheme="minorEastAsia"/>
          <w:lang w:val="en-GB"/>
        </w:rPr>
      </w:pPr>
      <w:r w:rsidRPr="7382C2B7">
        <w:rPr>
          <w:lang w:val="en-GB"/>
        </w:rPr>
        <w:t>Is Active? - This is ticked if the reference rule needs to be applied to the Data Quality Rule Set.</w:t>
      </w:r>
    </w:p>
    <w:p w14:paraId="736434D6" w14:textId="51C02783" w:rsidR="7382C2B7" w:rsidRDefault="7382C2B7" w:rsidP="7382C2B7">
      <w:pPr>
        <w:pStyle w:val="ListParagraph"/>
        <w:numPr>
          <w:ilvl w:val="0"/>
          <w:numId w:val="1"/>
        </w:numPr>
        <w:rPr>
          <w:rFonts w:eastAsiaTheme="minorEastAsia"/>
          <w:lang w:val="en-GB"/>
        </w:rPr>
      </w:pPr>
      <w:r w:rsidRPr="7382C2B7">
        <w:rPr>
          <w:lang w:val="en-GB"/>
        </w:rPr>
        <w:lastRenderedPageBreak/>
        <w:t xml:space="preserve">Rule Type – there are two types to choose from. Related Records, which refers to child records existing that meet the defined filter, plus, Reference Compliance. This is where field values exist in a pre-defined list. </w:t>
      </w:r>
    </w:p>
    <w:p w14:paraId="53D05BAA" w14:textId="0DEDB8CB" w:rsidR="7382C2B7" w:rsidRPr="00351B80" w:rsidRDefault="7382C2B7" w:rsidP="7382C2B7">
      <w:pPr>
        <w:pStyle w:val="ListParagraph"/>
        <w:numPr>
          <w:ilvl w:val="0"/>
          <w:numId w:val="1"/>
        </w:numPr>
        <w:rPr>
          <w:rFonts w:eastAsiaTheme="minorEastAsia"/>
          <w:lang w:val="en-GB"/>
        </w:rPr>
      </w:pPr>
      <w:r w:rsidRPr="7382C2B7">
        <w:rPr>
          <w:lang w:val="en-GB"/>
        </w:rPr>
        <w:t xml:space="preserve">Depending upon which type is selected (if at all) </w:t>
      </w:r>
      <w:r w:rsidR="00351B80">
        <w:rPr>
          <w:lang w:val="en-GB"/>
        </w:rPr>
        <w:t>will enable the other fields that need completing.</w:t>
      </w:r>
    </w:p>
    <w:p w14:paraId="73D6F9D7" w14:textId="5BC67975" w:rsidR="00351B80" w:rsidRDefault="00351B80" w:rsidP="00351B80">
      <w:pPr>
        <w:rPr>
          <w:rFonts w:eastAsiaTheme="minorEastAsia"/>
          <w:lang w:val="en-GB"/>
        </w:rPr>
      </w:pPr>
    </w:p>
    <w:p w14:paraId="682E5D2F" w14:textId="0BD590B9" w:rsidR="00351B80" w:rsidRPr="00351B80" w:rsidRDefault="00351B80" w:rsidP="00594DB5">
      <w:pPr>
        <w:pStyle w:val="Heading2"/>
        <w:jc w:val="both"/>
        <w:rPr>
          <w:b/>
          <w:color w:val="auto"/>
          <w:lang w:val="en-GB"/>
        </w:rPr>
      </w:pPr>
      <w:bookmarkStart w:id="6" w:name="_Toc23122892"/>
      <w:r w:rsidRPr="00351B80">
        <w:rPr>
          <w:b/>
          <w:color w:val="auto"/>
          <w:lang w:val="en-GB"/>
        </w:rPr>
        <w:t>Data Quality Actions</w:t>
      </w:r>
      <w:bookmarkEnd w:id="6"/>
    </w:p>
    <w:p w14:paraId="5FBEC1DD" w14:textId="43FF962D" w:rsidR="7382C2B7" w:rsidRDefault="7382C2B7" w:rsidP="7382C2B7">
      <w:pPr>
        <w:rPr>
          <w:lang w:val="en-GB"/>
        </w:rPr>
      </w:pPr>
    </w:p>
    <w:p w14:paraId="0BED3C8B" w14:textId="370CCEAC" w:rsidR="4211B4E4" w:rsidRDefault="00594DB5" w:rsidP="00594DB5">
      <w:pPr>
        <w:pStyle w:val="ListParagraph"/>
        <w:numPr>
          <w:ilvl w:val="0"/>
          <w:numId w:val="19"/>
        </w:numPr>
        <w:rPr>
          <w:lang w:val="en-GB"/>
        </w:rPr>
      </w:pPr>
      <w:r>
        <w:rPr>
          <w:lang w:val="en-GB"/>
        </w:rPr>
        <w:t>Is Active? – This is ticked if the Data Quality Action applies to this Data Quality Rule Set.</w:t>
      </w:r>
    </w:p>
    <w:p w14:paraId="01616FF5" w14:textId="4AD16C53" w:rsidR="00594DB5" w:rsidRDefault="00526ECB" w:rsidP="00594DB5">
      <w:pPr>
        <w:pStyle w:val="ListParagraph"/>
        <w:numPr>
          <w:ilvl w:val="0"/>
          <w:numId w:val="19"/>
        </w:numPr>
        <w:rPr>
          <w:lang w:val="en-GB"/>
        </w:rPr>
      </w:pPr>
      <w:r>
        <w:rPr>
          <w:lang w:val="en-GB"/>
        </w:rPr>
        <w:t>Action Type – Two types to select from. Field Update or Post to Chatter. Depending which one you select will depend upon the other fields being activated that will need completing.</w:t>
      </w:r>
    </w:p>
    <w:p w14:paraId="5F358251" w14:textId="592F205F" w:rsidR="00526ECB" w:rsidRDefault="00526ECB" w:rsidP="00526ECB">
      <w:pPr>
        <w:rPr>
          <w:lang w:val="en-GB"/>
        </w:rPr>
      </w:pPr>
    </w:p>
    <w:p w14:paraId="7FF9C435" w14:textId="02D6B190" w:rsidR="00526ECB" w:rsidRPr="00526ECB" w:rsidRDefault="00526ECB" w:rsidP="00526ECB">
      <w:pPr>
        <w:pStyle w:val="Heading2"/>
        <w:rPr>
          <w:b/>
          <w:color w:val="auto"/>
          <w:lang w:val="en-GB"/>
        </w:rPr>
      </w:pPr>
      <w:bookmarkStart w:id="7" w:name="_Toc23122893"/>
      <w:r w:rsidRPr="00526ECB">
        <w:rPr>
          <w:b/>
          <w:color w:val="auto"/>
          <w:lang w:val="en-GB"/>
        </w:rPr>
        <w:t>Block Actions</w:t>
      </w:r>
      <w:bookmarkEnd w:id="7"/>
    </w:p>
    <w:p w14:paraId="1FF543FE" w14:textId="5577CA40" w:rsidR="4211B4E4" w:rsidRDefault="4211B4E4" w:rsidP="4211B4E4">
      <w:pPr>
        <w:rPr>
          <w:lang w:val="en-GB"/>
        </w:rPr>
      </w:pPr>
    </w:p>
    <w:p w14:paraId="6BC4FEC9" w14:textId="37EF133E" w:rsidR="00526ECB" w:rsidRDefault="00526ECB" w:rsidP="00526ECB">
      <w:pPr>
        <w:pStyle w:val="ListParagraph"/>
        <w:numPr>
          <w:ilvl w:val="0"/>
          <w:numId w:val="20"/>
        </w:numPr>
        <w:rPr>
          <w:lang w:val="en-GB"/>
        </w:rPr>
      </w:pPr>
      <w:r>
        <w:rPr>
          <w:lang w:val="en-GB"/>
        </w:rPr>
        <w:t>Is Active? – This is ticked if the Block Action applies to this Data Quality Rule Set.</w:t>
      </w:r>
    </w:p>
    <w:p w14:paraId="6F96D975" w14:textId="3F7731BF" w:rsidR="00526ECB" w:rsidRDefault="00526ECB" w:rsidP="00526ECB">
      <w:pPr>
        <w:pStyle w:val="ListParagraph"/>
        <w:numPr>
          <w:ilvl w:val="0"/>
          <w:numId w:val="20"/>
        </w:numPr>
        <w:rPr>
          <w:lang w:val="en-GB"/>
        </w:rPr>
      </w:pPr>
      <w:r>
        <w:rPr>
          <w:lang w:val="en-GB"/>
        </w:rPr>
        <w:t xml:space="preserve">Block Create? – Tick this to create the block. </w:t>
      </w:r>
    </w:p>
    <w:p w14:paraId="5ABC32F8" w14:textId="633639DC" w:rsidR="00526ECB" w:rsidRDefault="00526ECB" w:rsidP="00526ECB">
      <w:pPr>
        <w:pStyle w:val="ListParagraph"/>
        <w:numPr>
          <w:ilvl w:val="0"/>
          <w:numId w:val="20"/>
        </w:numPr>
        <w:rPr>
          <w:lang w:val="en-GB"/>
        </w:rPr>
      </w:pPr>
      <w:r>
        <w:rPr>
          <w:lang w:val="en-GB"/>
        </w:rPr>
        <w:t xml:space="preserve">Block Update? – Tick this to enable the Block Reference Field Name field to be enabled. </w:t>
      </w:r>
    </w:p>
    <w:p w14:paraId="32568976" w14:textId="185DAE58" w:rsidR="00526ECB" w:rsidRDefault="00526ECB" w:rsidP="00526ECB">
      <w:pPr>
        <w:pStyle w:val="ListParagraph"/>
        <w:numPr>
          <w:ilvl w:val="0"/>
          <w:numId w:val="20"/>
        </w:numPr>
        <w:rPr>
          <w:lang w:val="en-GB"/>
        </w:rPr>
      </w:pPr>
      <w:r>
        <w:rPr>
          <w:lang w:val="en-GB"/>
        </w:rPr>
        <w:t>Block Reference Field Name – select the field this block applies to.</w:t>
      </w:r>
    </w:p>
    <w:p w14:paraId="5CF616E5" w14:textId="6C009F20" w:rsidR="00526ECB" w:rsidRDefault="00526ECB" w:rsidP="00526ECB">
      <w:pPr>
        <w:rPr>
          <w:lang w:val="en-GB"/>
        </w:rPr>
      </w:pPr>
    </w:p>
    <w:p w14:paraId="6EE57A5F" w14:textId="47CD622B" w:rsidR="00526ECB" w:rsidRPr="00526ECB" w:rsidRDefault="00526ECB" w:rsidP="00526ECB">
      <w:pPr>
        <w:rPr>
          <w:lang w:val="en-GB"/>
        </w:rPr>
      </w:pPr>
      <w:r>
        <w:rPr>
          <w:lang w:val="en-GB"/>
        </w:rPr>
        <w:t>This concludes the Data Quality Settings Training Module.</w:t>
      </w:r>
    </w:p>
    <w:p w14:paraId="10C311FC" w14:textId="4F52A7CC" w:rsidR="4211B4E4" w:rsidRDefault="4211B4E4" w:rsidP="4211B4E4">
      <w:pPr>
        <w:rPr>
          <w:lang w:val="en-GB"/>
        </w:rPr>
      </w:pPr>
    </w:p>
    <w:p w14:paraId="138E788E" w14:textId="5E38A598" w:rsidR="4211B4E4" w:rsidRDefault="4211B4E4" w:rsidP="4211B4E4">
      <w:pPr>
        <w:spacing w:line="259" w:lineRule="auto"/>
        <w:rPr>
          <w:lang w:val="en-GB"/>
        </w:rPr>
      </w:pPr>
    </w:p>
    <w:p w14:paraId="724E5DAC" w14:textId="5A0880E2" w:rsidR="4211B4E4" w:rsidRDefault="0799BA9C" w:rsidP="0799BA9C">
      <w:pPr>
        <w:pStyle w:val="Heading1"/>
        <w:spacing w:line="259" w:lineRule="auto"/>
        <w:rPr>
          <w:color w:val="auto"/>
          <w:lang w:val="en-GB"/>
        </w:rPr>
      </w:pPr>
      <w:bookmarkStart w:id="8" w:name="_Toc23122894"/>
      <w:r w:rsidRPr="0799BA9C">
        <w:rPr>
          <w:color w:val="auto"/>
          <w:lang w:val="en-GB"/>
        </w:rPr>
        <w:t>New Features</w:t>
      </w:r>
      <w:bookmarkEnd w:id="8"/>
    </w:p>
    <w:p w14:paraId="3A7286F8" w14:textId="43EA22B7" w:rsidR="0799BA9C" w:rsidRDefault="0799BA9C" w:rsidP="0799BA9C">
      <w:pPr>
        <w:rPr>
          <w:lang w:val="en-GB"/>
        </w:rPr>
      </w:pPr>
    </w:p>
    <w:p w14:paraId="60E0C4CF" w14:textId="3BBE3234" w:rsidR="0799BA9C" w:rsidRDefault="0799BA9C" w:rsidP="0799BA9C">
      <w:pPr>
        <w:pStyle w:val="Heading2"/>
        <w:rPr>
          <w:color w:val="auto"/>
          <w:lang w:val="en-GB"/>
        </w:rPr>
      </w:pPr>
      <w:bookmarkStart w:id="9" w:name="_Toc23122895"/>
      <w:r w:rsidRPr="0799BA9C">
        <w:rPr>
          <w:color w:val="auto"/>
          <w:lang w:val="en-GB"/>
        </w:rPr>
        <w:t>Negative Values</w:t>
      </w:r>
      <w:bookmarkEnd w:id="9"/>
    </w:p>
    <w:p w14:paraId="5C51545C" w14:textId="75CAB82F" w:rsidR="0799BA9C" w:rsidRDefault="0799BA9C" w:rsidP="0799BA9C">
      <w:pPr>
        <w:rPr>
          <w:lang w:val="en-GB"/>
        </w:rPr>
      </w:pPr>
    </w:p>
    <w:p w14:paraId="57812D58" w14:textId="0A346705" w:rsidR="0799BA9C" w:rsidRDefault="0799BA9C" w:rsidP="0799BA9C">
      <w:pPr>
        <w:rPr>
          <w:rFonts w:eastAsiaTheme="minorEastAsia"/>
          <w:lang w:val="en-GB"/>
        </w:rPr>
      </w:pPr>
      <w:r w:rsidRPr="0799BA9C">
        <w:rPr>
          <w:rFonts w:eastAsiaTheme="minorEastAsia"/>
          <w:lang w:val="en-GB"/>
        </w:rPr>
        <w:t>It is now possible to add a negative value as a Data Quality Rule as well as a positive value.  This can be done through Settings, Data Quality Rule Set Settings. The value field now contains some negative values which can be added to the Quality Rule setup and which will help determine the Quality Score Metric in the Target Object.</w:t>
      </w:r>
    </w:p>
    <w:p w14:paraId="37D4B25C" w14:textId="2E0B592B" w:rsidR="4211B4E4" w:rsidRDefault="4211B4E4" w:rsidP="4211B4E4">
      <w:pPr>
        <w:spacing w:line="259" w:lineRule="auto"/>
        <w:rPr>
          <w:lang w:val="en-GB"/>
        </w:rPr>
      </w:pPr>
    </w:p>
    <w:p w14:paraId="21B0E03C" w14:textId="42E0A028" w:rsidR="4211B4E4" w:rsidRDefault="4211B4E4" w:rsidP="4211B4E4">
      <w:pPr>
        <w:spacing w:line="259" w:lineRule="auto"/>
        <w:rPr>
          <w:lang w:val="en-GB"/>
        </w:rPr>
      </w:pPr>
    </w:p>
    <w:p w14:paraId="2F8B5FF5" w14:textId="647950B8" w:rsidR="4211B4E4" w:rsidRDefault="4211B4E4" w:rsidP="4211B4E4">
      <w:pPr>
        <w:spacing w:line="259" w:lineRule="auto"/>
        <w:rPr>
          <w:lang w:val="en-GB"/>
        </w:rPr>
      </w:pPr>
    </w:p>
    <w:p w14:paraId="2B54945C" w14:textId="3855DCDA" w:rsidR="4211B4E4" w:rsidRDefault="4211B4E4" w:rsidP="4211B4E4">
      <w:pPr>
        <w:spacing w:line="259" w:lineRule="auto"/>
        <w:rPr>
          <w:lang w:val="en-GB"/>
        </w:rPr>
      </w:pPr>
    </w:p>
    <w:p w14:paraId="45D7EFE2" w14:textId="504C1F84" w:rsidR="4211B4E4" w:rsidRDefault="4211B4E4" w:rsidP="4211B4E4">
      <w:pPr>
        <w:spacing w:line="259" w:lineRule="auto"/>
        <w:rPr>
          <w:lang w:val="en-GB"/>
        </w:rPr>
      </w:pPr>
    </w:p>
    <w:p w14:paraId="39D109D6" w14:textId="3A9AF4DD" w:rsidR="4211B4E4" w:rsidRDefault="4211B4E4" w:rsidP="4211B4E4">
      <w:pPr>
        <w:spacing w:line="259" w:lineRule="auto"/>
        <w:rPr>
          <w:lang w:val="en-GB"/>
        </w:rPr>
      </w:pPr>
    </w:p>
    <w:p w14:paraId="588DC89F" w14:textId="17C6F1C9" w:rsidR="4211B4E4" w:rsidRDefault="4211B4E4" w:rsidP="4211B4E4">
      <w:pPr>
        <w:spacing w:line="259" w:lineRule="auto"/>
        <w:rPr>
          <w:lang w:val="en-GB"/>
        </w:rPr>
      </w:pPr>
    </w:p>
    <w:p w14:paraId="463C9024" w14:textId="1EDE556C" w:rsidR="4211B4E4" w:rsidRDefault="4211B4E4" w:rsidP="4211B4E4">
      <w:pPr>
        <w:spacing w:line="259" w:lineRule="auto"/>
        <w:rPr>
          <w:lang w:val="en-GB"/>
        </w:rPr>
      </w:pPr>
    </w:p>
    <w:p w14:paraId="6D443AE9" w14:textId="5C9DBC49" w:rsidR="4211B4E4" w:rsidRDefault="4211B4E4" w:rsidP="4211B4E4">
      <w:pPr>
        <w:spacing w:line="259" w:lineRule="auto"/>
        <w:rPr>
          <w:lang w:val="en-GB"/>
        </w:rPr>
      </w:pPr>
    </w:p>
    <w:p w14:paraId="4DD60F3C" w14:textId="2E9D9580" w:rsidR="4211B4E4" w:rsidRDefault="4211B4E4" w:rsidP="4211B4E4">
      <w:pPr>
        <w:spacing w:line="259" w:lineRule="auto"/>
        <w:rPr>
          <w:lang w:val="en-GB"/>
        </w:rPr>
      </w:pPr>
    </w:p>
    <w:p w14:paraId="59A38F41" w14:textId="09B09C9B" w:rsidR="4211B4E4" w:rsidRDefault="4211B4E4" w:rsidP="4211B4E4">
      <w:pPr>
        <w:spacing w:line="259" w:lineRule="auto"/>
        <w:rPr>
          <w:lang w:val="en-GB"/>
        </w:rPr>
      </w:pPr>
    </w:p>
    <w:p w14:paraId="02A8F4D7" w14:textId="516723C5" w:rsidR="4211B4E4" w:rsidRDefault="4211B4E4" w:rsidP="4211B4E4">
      <w:pPr>
        <w:spacing w:line="259" w:lineRule="auto"/>
        <w:rPr>
          <w:lang w:val="en-GB"/>
        </w:rPr>
      </w:pPr>
    </w:p>
    <w:p w14:paraId="0F3A8A0C" w14:textId="3A5566E3" w:rsidR="4211B4E4" w:rsidRDefault="4211B4E4" w:rsidP="4211B4E4">
      <w:pPr>
        <w:spacing w:line="259" w:lineRule="auto"/>
        <w:rPr>
          <w:lang w:val="en-GB"/>
        </w:rPr>
      </w:pPr>
    </w:p>
    <w:p w14:paraId="523AE838" w14:textId="5C5D2305" w:rsidR="4211B4E4" w:rsidRDefault="4211B4E4" w:rsidP="4211B4E4">
      <w:pPr>
        <w:spacing w:line="259" w:lineRule="auto"/>
        <w:rPr>
          <w:lang w:val="en-GB"/>
        </w:rPr>
      </w:pPr>
    </w:p>
    <w:p w14:paraId="3ED68015" w14:textId="62FB29F5" w:rsidR="4211B4E4" w:rsidRDefault="4211B4E4" w:rsidP="4211B4E4">
      <w:pPr>
        <w:spacing w:line="259" w:lineRule="auto"/>
        <w:rPr>
          <w:lang w:val="en-GB"/>
        </w:rPr>
      </w:pPr>
    </w:p>
    <w:p w14:paraId="0251FD8E" w14:textId="22530B56" w:rsidR="4211B4E4" w:rsidRDefault="4211B4E4" w:rsidP="4211B4E4">
      <w:pPr>
        <w:spacing w:line="259" w:lineRule="auto"/>
        <w:rPr>
          <w:lang w:val="en-GB"/>
        </w:rPr>
      </w:pPr>
    </w:p>
    <w:p w14:paraId="5936DCAE" w14:textId="6A6D9C98" w:rsidR="4211B4E4" w:rsidRDefault="4211B4E4" w:rsidP="4211B4E4">
      <w:pPr>
        <w:spacing w:line="259" w:lineRule="auto"/>
        <w:rPr>
          <w:lang w:val="en-GB"/>
        </w:rPr>
      </w:pPr>
    </w:p>
    <w:p w14:paraId="49898DA4" w14:textId="22613747" w:rsidR="4211B4E4" w:rsidRDefault="4211B4E4" w:rsidP="4211B4E4">
      <w:pPr>
        <w:spacing w:line="259" w:lineRule="auto"/>
        <w:rPr>
          <w:lang w:val="en-GB"/>
        </w:rPr>
      </w:pPr>
    </w:p>
    <w:p w14:paraId="5D0E28DC" w14:textId="6201AAF6" w:rsidR="4211B4E4" w:rsidRDefault="4211B4E4" w:rsidP="4211B4E4">
      <w:pPr>
        <w:spacing w:line="259" w:lineRule="auto"/>
        <w:rPr>
          <w:lang w:val="en-GB"/>
        </w:rPr>
      </w:pPr>
    </w:p>
    <w:p w14:paraId="29979209" w14:textId="709DD306" w:rsidR="4211B4E4" w:rsidRDefault="4211B4E4" w:rsidP="4211B4E4">
      <w:pPr>
        <w:spacing w:line="259" w:lineRule="auto"/>
        <w:rPr>
          <w:lang w:val="en-GB"/>
        </w:rPr>
      </w:pPr>
    </w:p>
    <w:p w14:paraId="51356D93" w14:textId="5682CF77" w:rsidR="4211B4E4" w:rsidRDefault="4211B4E4" w:rsidP="4211B4E4">
      <w:pPr>
        <w:spacing w:line="259" w:lineRule="auto"/>
        <w:rPr>
          <w:lang w:val="en-GB"/>
        </w:rPr>
      </w:pPr>
    </w:p>
    <w:p w14:paraId="736BDBAE" w14:textId="13C2914E" w:rsidR="4211B4E4" w:rsidRDefault="4211B4E4" w:rsidP="4211B4E4">
      <w:pPr>
        <w:pStyle w:val="Heading2"/>
        <w:rPr>
          <w:b/>
          <w:bCs/>
          <w:color w:val="auto"/>
          <w:lang w:val="en-GB"/>
        </w:rPr>
      </w:pPr>
    </w:p>
    <w:p w14:paraId="5BFC166D" w14:textId="2F8EB449" w:rsidR="4211B4E4" w:rsidRDefault="4211B4E4" w:rsidP="4211B4E4">
      <w:pPr>
        <w:spacing w:line="259" w:lineRule="auto"/>
        <w:rPr>
          <w:lang w:val="en-GB"/>
        </w:rPr>
      </w:pPr>
    </w:p>
    <w:p w14:paraId="0460EB02" w14:textId="796B7623" w:rsidR="47D907A2" w:rsidRDefault="47D907A2" w:rsidP="47D907A2">
      <w:pPr>
        <w:spacing w:line="259" w:lineRule="auto"/>
        <w:rPr>
          <w:b/>
          <w:bCs/>
          <w:lang w:val="en-GB"/>
        </w:rPr>
      </w:pPr>
      <w:bookmarkStart w:id="10" w:name="_GoBack"/>
      <w:bookmarkEnd w:id="10"/>
    </w:p>
    <w:sectPr w:rsidR="47D907A2"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AA4F" w14:textId="77777777" w:rsidR="00500B0A" w:rsidRDefault="00500B0A" w:rsidP="00163A4A">
      <w:r>
        <w:separator/>
      </w:r>
    </w:p>
  </w:endnote>
  <w:endnote w:type="continuationSeparator" w:id="0">
    <w:p w14:paraId="1CFCB7EC" w14:textId="77777777" w:rsidR="00500B0A" w:rsidRDefault="00500B0A"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2075" w14:textId="77777777" w:rsidR="00500B0A" w:rsidRDefault="00500B0A" w:rsidP="00163A4A">
      <w:r>
        <w:separator/>
      </w:r>
    </w:p>
  </w:footnote>
  <w:footnote w:type="continuationSeparator" w:id="0">
    <w:p w14:paraId="08EB2118" w14:textId="77777777" w:rsidR="00500B0A" w:rsidRDefault="00500B0A"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4A8EF9C8">
          <wp:extent cx="2129538" cy="278587"/>
          <wp:effectExtent l="0" t="0" r="4445" b="1270"/>
          <wp:docPr id="372014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09215BA1"/>
    <w:multiLevelType w:val="hybridMultilevel"/>
    <w:tmpl w:val="02A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07A3"/>
    <w:multiLevelType w:val="hybridMultilevel"/>
    <w:tmpl w:val="536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12CE"/>
    <w:multiLevelType w:val="hybridMultilevel"/>
    <w:tmpl w:val="40A2D97E"/>
    <w:lvl w:ilvl="0" w:tplc="5A561556">
      <w:start w:val="1"/>
      <w:numFmt w:val="decimal"/>
      <w:lvlText w:val="%1."/>
      <w:lvlJc w:val="left"/>
      <w:pPr>
        <w:ind w:left="720" w:hanging="360"/>
      </w:pPr>
    </w:lvl>
    <w:lvl w:ilvl="1" w:tplc="093A4DAC">
      <w:start w:val="1"/>
      <w:numFmt w:val="lowerLetter"/>
      <w:lvlText w:val="%2."/>
      <w:lvlJc w:val="left"/>
      <w:pPr>
        <w:ind w:left="1440" w:hanging="360"/>
      </w:pPr>
    </w:lvl>
    <w:lvl w:ilvl="2" w:tplc="2458B312">
      <w:start w:val="1"/>
      <w:numFmt w:val="lowerRoman"/>
      <w:lvlText w:val="%3."/>
      <w:lvlJc w:val="right"/>
      <w:pPr>
        <w:ind w:left="2160" w:hanging="180"/>
      </w:pPr>
    </w:lvl>
    <w:lvl w:ilvl="3" w:tplc="45D69722">
      <w:start w:val="1"/>
      <w:numFmt w:val="decimal"/>
      <w:lvlText w:val="%4."/>
      <w:lvlJc w:val="left"/>
      <w:pPr>
        <w:ind w:left="2880" w:hanging="360"/>
      </w:pPr>
    </w:lvl>
    <w:lvl w:ilvl="4" w:tplc="70D07CD2">
      <w:start w:val="1"/>
      <w:numFmt w:val="lowerLetter"/>
      <w:lvlText w:val="%5."/>
      <w:lvlJc w:val="left"/>
      <w:pPr>
        <w:ind w:left="3600" w:hanging="360"/>
      </w:pPr>
    </w:lvl>
    <w:lvl w:ilvl="5" w:tplc="20E2052C">
      <w:start w:val="1"/>
      <w:numFmt w:val="lowerRoman"/>
      <w:lvlText w:val="%6."/>
      <w:lvlJc w:val="right"/>
      <w:pPr>
        <w:ind w:left="4320" w:hanging="180"/>
      </w:pPr>
    </w:lvl>
    <w:lvl w:ilvl="6" w:tplc="CBDEB78E">
      <w:start w:val="1"/>
      <w:numFmt w:val="decimal"/>
      <w:lvlText w:val="%7."/>
      <w:lvlJc w:val="left"/>
      <w:pPr>
        <w:ind w:left="5040" w:hanging="360"/>
      </w:pPr>
    </w:lvl>
    <w:lvl w:ilvl="7" w:tplc="58C86714">
      <w:start w:val="1"/>
      <w:numFmt w:val="lowerLetter"/>
      <w:lvlText w:val="%8."/>
      <w:lvlJc w:val="left"/>
      <w:pPr>
        <w:ind w:left="5760" w:hanging="360"/>
      </w:pPr>
    </w:lvl>
    <w:lvl w:ilvl="8" w:tplc="D408C988">
      <w:start w:val="1"/>
      <w:numFmt w:val="lowerRoman"/>
      <w:lvlText w:val="%9."/>
      <w:lvlJc w:val="right"/>
      <w:pPr>
        <w:ind w:left="6480" w:hanging="180"/>
      </w:pPr>
    </w:lvl>
  </w:abstractNum>
  <w:abstractNum w:abstractNumId="5"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6"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7"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8" w15:restartNumberingAfterBreak="0">
    <w:nsid w:val="3D4363E9"/>
    <w:multiLevelType w:val="hybridMultilevel"/>
    <w:tmpl w:val="7D14EC66"/>
    <w:lvl w:ilvl="0" w:tplc="ACB8B390">
      <w:start w:val="1"/>
      <w:numFmt w:val="bullet"/>
      <w:lvlText w:val=""/>
      <w:lvlJc w:val="left"/>
      <w:pPr>
        <w:ind w:left="720" w:hanging="360"/>
      </w:pPr>
      <w:rPr>
        <w:rFonts w:ascii="Symbol" w:hAnsi="Symbol" w:hint="default"/>
      </w:rPr>
    </w:lvl>
    <w:lvl w:ilvl="1" w:tplc="0F50AE0A">
      <w:start w:val="1"/>
      <w:numFmt w:val="bullet"/>
      <w:lvlText w:val="o"/>
      <w:lvlJc w:val="left"/>
      <w:pPr>
        <w:ind w:left="1440" w:hanging="360"/>
      </w:pPr>
      <w:rPr>
        <w:rFonts w:ascii="Courier New" w:hAnsi="Courier New" w:hint="default"/>
      </w:rPr>
    </w:lvl>
    <w:lvl w:ilvl="2" w:tplc="4B9C07DA">
      <w:start w:val="1"/>
      <w:numFmt w:val="bullet"/>
      <w:lvlText w:val=""/>
      <w:lvlJc w:val="left"/>
      <w:pPr>
        <w:ind w:left="2160" w:hanging="360"/>
      </w:pPr>
      <w:rPr>
        <w:rFonts w:ascii="Wingdings" w:hAnsi="Wingdings" w:hint="default"/>
      </w:rPr>
    </w:lvl>
    <w:lvl w:ilvl="3" w:tplc="A1BEA18A">
      <w:start w:val="1"/>
      <w:numFmt w:val="bullet"/>
      <w:lvlText w:val=""/>
      <w:lvlJc w:val="left"/>
      <w:pPr>
        <w:ind w:left="2880" w:hanging="360"/>
      </w:pPr>
      <w:rPr>
        <w:rFonts w:ascii="Symbol" w:hAnsi="Symbol" w:hint="default"/>
      </w:rPr>
    </w:lvl>
    <w:lvl w:ilvl="4" w:tplc="9F9211E8">
      <w:start w:val="1"/>
      <w:numFmt w:val="bullet"/>
      <w:lvlText w:val="o"/>
      <w:lvlJc w:val="left"/>
      <w:pPr>
        <w:ind w:left="3600" w:hanging="360"/>
      </w:pPr>
      <w:rPr>
        <w:rFonts w:ascii="Courier New" w:hAnsi="Courier New" w:hint="default"/>
      </w:rPr>
    </w:lvl>
    <w:lvl w:ilvl="5" w:tplc="6234B888">
      <w:start w:val="1"/>
      <w:numFmt w:val="bullet"/>
      <w:lvlText w:val=""/>
      <w:lvlJc w:val="left"/>
      <w:pPr>
        <w:ind w:left="4320" w:hanging="360"/>
      </w:pPr>
      <w:rPr>
        <w:rFonts w:ascii="Wingdings" w:hAnsi="Wingdings" w:hint="default"/>
      </w:rPr>
    </w:lvl>
    <w:lvl w:ilvl="6" w:tplc="AD3A1F00">
      <w:start w:val="1"/>
      <w:numFmt w:val="bullet"/>
      <w:lvlText w:val=""/>
      <w:lvlJc w:val="left"/>
      <w:pPr>
        <w:ind w:left="5040" w:hanging="360"/>
      </w:pPr>
      <w:rPr>
        <w:rFonts w:ascii="Symbol" w:hAnsi="Symbol" w:hint="default"/>
      </w:rPr>
    </w:lvl>
    <w:lvl w:ilvl="7" w:tplc="B1FEDC64">
      <w:start w:val="1"/>
      <w:numFmt w:val="bullet"/>
      <w:lvlText w:val="o"/>
      <w:lvlJc w:val="left"/>
      <w:pPr>
        <w:ind w:left="5760" w:hanging="360"/>
      </w:pPr>
      <w:rPr>
        <w:rFonts w:ascii="Courier New" w:hAnsi="Courier New" w:hint="default"/>
      </w:rPr>
    </w:lvl>
    <w:lvl w:ilvl="8" w:tplc="9CCE16B0">
      <w:start w:val="1"/>
      <w:numFmt w:val="bullet"/>
      <w:lvlText w:val=""/>
      <w:lvlJc w:val="left"/>
      <w:pPr>
        <w:ind w:left="6480" w:hanging="360"/>
      </w:pPr>
      <w:rPr>
        <w:rFonts w:ascii="Wingdings" w:hAnsi="Wingdings" w:hint="default"/>
      </w:rPr>
    </w:lvl>
  </w:abstractNum>
  <w:abstractNum w:abstractNumId="9" w15:restartNumberingAfterBreak="0">
    <w:nsid w:val="41423725"/>
    <w:multiLevelType w:val="hybridMultilevel"/>
    <w:tmpl w:val="AE4C3674"/>
    <w:lvl w:ilvl="0" w:tplc="687CC668">
      <w:start w:val="1"/>
      <w:numFmt w:val="bullet"/>
      <w:lvlText w:val=""/>
      <w:lvlJc w:val="left"/>
      <w:pPr>
        <w:ind w:left="720" w:hanging="360"/>
      </w:pPr>
      <w:rPr>
        <w:rFonts w:ascii="Symbol" w:hAnsi="Symbol" w:hint="default"/>
      </w:rPr>
    </w:lvl>
    <w:lvl w:ilvl="1" w:tplc="03727210">
      <w:start w:val="1"/>
      <w:numFmt w:val="bullet"/>
      <w:lvlText w:val="o"/>
      <w:lvlJc w:val="left"/>
      <w:pPr>
        <w:ind w:left="1440" w:hanging="360"/>
      </w:pPr>
      <w:rPr>
        <w:rFonts w:ascii="Courier New" w:hAnsi="Courier New" w:hint="default"/>
      </w:rPr>
    </w:lvl>
    <w:lvl w:ilvl="2" w:tplc="728E1C7C">
      <w:start w:val="1"/>
      <w:numFmt w:val="bullet"/>
      <w:lvlText w:val=""/>
      <w:lvlJc w:val="left"/>
      <w:pPr>
        <w:ind w:left="2160" w:hanging="360"/>
      </w:pPr>
      <w:rPr>
        <w:rFonts w:ascii="Wingdings" w:hAnsi="Wingdings" w:hint="default"/>
      </w:rPr>
    </w:lvl>
    <w:lvl w:ilvl="3" w:tplc="2CC864AC">
      <w:start w:val="1"/>
      <w:numFmt w:val="bullet"/>
      <w:lvlText w:val=""/>
      <w:lvlJc w:val="left"/>
      <w:pPr>
        <w:ind w:left="2880" w:hanging="360"/>
      </w:pPr>
      <w:rPr>
        <w:rFonts w:ascii="Symbol" w:hAnsi="Symbol" w:hint="default"/>
      </w:rPr>
    </w:lvl>
    <w:lvl w:ilvl="4" w:tplc="A522A1D8">
      <w:start w:val="1"/>
      <w:numFmt w:val="bullet"/>
      <w:lvlText w:val="o"/>
      <w:lvlJc w:val="left"/>
      <w:pPr>
        <w:ind w:left="3600" w:hanging="360"/>
      </w:pPr>
      <w:rPr>
        <w:rFonts w:ascii="Courier New" w:hAnsi="Courier New" w:hint="default"/>
      </w:rPr>
    </w:lvl>
    <w:lvl w:ilvl="5" w:tplc="6BF4CD9A">
      <w:start w:val="1"/>
      <w:numFmt w:val="bullet"/>
      <w:lvlText w:val=""/>
      <w:lvlJc w:val="left"/>
      <w:pPr>
        <w:ind w:left="4320" w:hanging="360"/>
      </w:pPr>
      <w:rPr>
        <w:rFonts w:ascii="Wingdings" w:hAnsi="Wingdings" w:hint="default"/>
      </w:rPr>
    </w:lvl>
    <w:lvl w:ilvl="6" w:tplc="0A1C4C56">
      <w:start w:val="1"/>
      <w:numFmt w:val="bullet"/>
      <w:lvlText w:val=""/>
      <w:lvlJc w:val="left"/>
      <w:pPr>
        <w:ind w:left="5040" w:hanging="360"/>
      </w:pPr>
      <w:rPr>
        <w:rFonts w:ascii="Symbol" w:hAnsi="Symbol" w:hint="default"/>
      </w:rPr>
    </w:lvl>
    <w:lvl w:ilvl="7" w:tplc="D9A6572A">
      <w:start w:val="1"/>
      <w:numFmt w:val="bullet"/>
      <w:lvlText w:val="o"/>
      <w:lvlJc w:val="left"/>
      <w:pPr>
        <w:ind w:left="5760" w:hanging="360"/>
      </w:pPr>
      <w:rPr>
        <w:rFonts w:ascii="Courier New" w:hAnsi="Courier New" w:hint="default"/>
      </w:rPr>
    </w:lvl>
    <w:lvl w:ilvl="8" w:tplc="7B5E5716">
      <w:start w:val="1"/>
      <w:numFmt w:val="bullet"/>
      <w:lvlText w:val=""/>
      <w:lvlJc w:val="left"/>
      <w:pPr>
        <w:ind w:left="6480" w:hanging="360"/>
      </w:pPr>
      <w:rPr>
        <w:rFonts w:ascii="Wingdings" w:hAnsi="Wingdings" w:hint="default"/>
      </w:rPr>
    </w:lvl>
  </w:abstractNum>
  <w:abstractNum w:abstractNumId="10" w15:restartNumberingAfterBreak="0">
    <w:nsid w:val="4E3504D2"/>
    <w:multiLevelType w:val="hybridMultilevel"/>
    <w:tmpl w:val="2EBE9E6C"/>
    <w:lvl w:ilvl="0" w:tplc="287A31FE">
      <w:start w:val="1"/>
      <w:numFmt w:val="bullet"/>
      <w:lvlText w:val=""/>
      <w:lvlJc w:val="left"/>
      <w:pPr>
        <w:ind w:left="720" w:hanging="360"/>
      </w:pPr>
      <w:rPr>
        <w:rFonts w:ascii="Symbol" w:hAnsi="Symbol" w:hint="default"/>
      </w:rPr>
    </w:lvl>
    <w:lvl w:ilvl="1" w:tplc="35401F9C">
      <w:start w:val="1"/>
      <w:numFmt w:val="bullet"/>
      <w:lvlText w:val="o"/>
      <w:lvlJc w:val="left"/>
      <w:pPr>
        <w:ind w:left="1440" w:hanging="360"/>
      </w:pPr>
      <w:rPr>
        <w:rFonts w:ascii="Courier New" w:hAnsi="Courier New" w:hint="default"/>
      </w:rPr>
    </w:lvl>
    <w:lvl w:ilvl="2" w:tplc="E7E02B10">
      <w:start w:val="1"/>
      <w:numFmt w:val="bullet"/>
      <w:lvlText w:val=""/>
      <w:lvlJc w:val="left"/>
      <w:pPr>
        <w:ind w:left="2160" w:hanging="360"/>
      </w:pPr>
      <w:rPr>
        <w:rFonts w:ascii="Wingdings" w:hAnsi="Wingdings" w:hint="default"/>
      </w:rPr>
    </w:lvl>
    <w:lvl w:ilvl="3" w:tplc="8F948E2A">
      <w:start w:val="1"/>
      <w:numFmt w:val="bullet"/>
      <w:lvlText w:val=""/>
      <w:lvlJc w:val="left"/>
      <w:pPr>
        <w:ind w:left="2880" w:hanging="360"/>
      </w:pPr>
      <w:rPr>
        <w:rFonts w:ascii="Symbol" w:hAnsi="Symbol" w:hint="default"/>
      </w:rPr>
    </w:lvl>
    <w:lvl w:ilvl="4" w:tplc="64A80FAC">
      <w:start w:val="1"/>
      <w:numFmt w:val="bullet"/>
      <w:lvlText w:val="o"/>
      <w:lvlJc w:val="left"/>
      <w:pPr>
        <w:ind w:left="3600" w:hanging="360"/>
      </w:pPr>
      <w:rPr>
        <w:rFonts w:ascii="Courier New" w:hAnsi="Courier New" w:hint="default"/>
      </w:rPr>
    </w:lvl>
    <w:lvl w:ilvl="5" w:tplc="9F68FEAA">
      <w:start w:val="1"/>
      <w:numFmt w:val="bullet"/>
      <w:lvlText w:val=""/>
      <w:lvlJc w:val="left"/>
      <w:pPr>
        <w:ind w:left="4320" w:hanging="360"/>
      </w:pPr>
      <w:rPr>
        <w:rFonts w:ascii="Wingdings" w:hAnsi="Wingdings" w:hint="default"/>
      </w:rPr>
    </w:lvl>
    <w:lvl w:ilvl="6" w:tplc="44F2613E">
      <w:start w:val="1"/>
      <w:numFmt w:val="bullet"/>
      <w:lvlText w:val=""/>
      <w:lvlJc w:val="left"/>
      <w:pPr>
        <w:ind w:left="5040" w:hanging="360"/>
      </w:pPr>
      <w:rPr>
        <w:rFonts w:ascii="Symbol" w:hAnsi="Symbol" w:hint="default"/>
      </w:rPr>
    </w:lvl>
    <w:lvl w:ilvl="7" w:tplc="F41A0F08">
      <w:start w:val="1"/>
      <w:numFmt w:val="bullet"/>
      <w:lvlText w:val="o"/>
      <w:lvlJc w:val="left"/>
      <w:pPr>
        <w:ind w:left="5760" w:hanging="360"/>
      </w:pPr>
      <w:rPr>
        <w:rFonts w:ascii="Courier New" w:hAnsi="Courier New" w:hint="default"/>
      </w:rPr>
    </w:lvl>
    <w:lvl w:ilvl="8" w:tplc="E27C2D58">
      <w:start w:val="1"/>
      <w:numFmt w:val="bullet"/>
      <w:lvlText w:val=""/>
      <w:lvlJc w:val="left"/>
      <w:pPr>
        <w:ind w:left="6480" w:hanging="360"/>
      </w:pPr>
      <w:rPr>
        <w:rFonts w:ascii="Wingdings" w:hAnsi="Wingdings" w:hint="default"/>
      </w:rPr>
    </w:lvl>
  </w:abstractNum>
  <w:abstractNum w:abstractNumId="11"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2"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3"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4" w15:restartNumberingAfterBreak="0">
    <w:nsid w:val="64722D95"/>
    <w:multiLevelType w:val="hybridMultilevel"/>
    <w:tmpl w:val="E0363CC6"/>
    <w:lvl w:ilvl="0" w:tplc="FA7ADBEC">
      <w:start w:val="1"/>
      <w:numFmt w:val="bullet"/>
      <w:lvlText w:val=""/>
      <w:lvlJc w:val="left"/>
      <w:pPr>
        <w:ind w:left="720" w:hanging="360"/>
      </w:pPr>
      <w:rPr>
        <w:rFonts w:ascii="Symbol" w:hAnsi="Symbol" w:hint="default"/>
      </w:rPr>
    </w:lvl>
    <w:lvl w:ilvl="1" w:tplc="7806237E">
      <w:start w:val="1"/>
      <w:numFmt w:val="bullet"/>
      <w:lvlText w:val="o"/>
      <w:lvlJc w:val="left"/>
      <w:pPr>
        <w:ind w:left="1440" w:hanging="360"/>
      </w:pPr>
      <w:rPr>
        <w:rFonts w:ascii="Courier New" w:hAnsi="Courier New" w:hint="default"/>
      </w:rPr>
    </w:lvl>
    <w:lvl w:ilvl="2" w:tplc="10BC3926">
      <w:start w:val="1"/>
      <w:numFmt w:val="bullet"/>
      <w:lvlText w:val=""/>
      <w:lvlJc w:val="left"/>
      <w:pPr>
        <w:ind w:left="2160" w:hanging="360"/>
      </w:pPr>
      <w:rPr>
        <w:rFonts w:ascii="Wingdings" w:hAnsi="Wingdings" w:hint="default"/>
      </w:rPr>
    </w:lvl>
    <w:lvl w:ilvl="3" w:tplc="BF14D85A">
      <w:start w:val="1"/>
      <w:numFmt w:val="bullet"/>
      <w:lvlText w:val=""/>
      <w:lvlJc w:val="left"/>
      <w:pPr>
        <w:ind w:left="2880" w:hanging="360"/>
      </w:pPr>
      <w:rPr>
        <w:rFonts w:ascii="Symbol" w:hAnsi="Symbol" w:hint="default"/>
      </w:rPr>
    </w:lvl>
    <w:lvl w:ilvl="4" w:tplc="A1500058">
      <w:start w:val="1"/>
      <w:numFmt w:val="bullet"/>
      <w:lvlText w:val="o"/>
      <w:lvlJc w:val="left"/>
      <w:pPr>
        <w:ind w:left="3600" w:hanging="360"/>
      </w:pPr>
      <w:rPr>
        <w:rFonts w:ascii="Courier New" w:hAnsi="Courier New" w:hint="default"/>
      </w:rPr>
    </w:lvl>
    <w:lvl w:ilvl="5" w:tplc="6CA6A4DC">
      <w:start w:val="1"/>
      <w:numFmt w:val="bullet"/>
      <w:lvlText w:val=""/>
      <w:lvlJc w:val="left"/>
      <w:pPr>
        <w:ind w:left="4320" w:hanging="360"/>
      </w:pPr>
      <w:rPr>
        <w:rFonts w:ascii="Wingdings" w:hAnsi="Wingdings" w:hint="default"/>
      </w:rPr>
    </w:lvl>
    <w:lvl w:ilvl="6" w:tplc="3C60B29E">
      <w:start w:val="1"/>
      <w:numFmt w:val="bullet"/>
      <w:lvlText w:val=""/>
      <w:lvlJc w:val="left"/>
      <w:pPr>
        <w:ind w:left="5040" w:hanging="360"/>
      </w:pPr>
      <w:rPr>
        <w:rFonts w:ascii="Symbol" w:hAnsi="Symbol" w:hint="default"/>
      </w:rPr>
    </w:lvl>
    <w:lvl w:ilvl="7" w:tplc="D4BCB866">
      <w:start w:val="1"/>
      <w:numFmt w:val="bullet"/>
      <w:lvlText w:val="o"/>
      <w:lvlJc w:val="left"/>
      <w:pPr>
        <w:ind w:left="5760" w:hanging="360"/>
      </w:pPr>
      <w:rPr>
        <w:rFonts w:ascii="Courier New" w:hAnsi="Courier New" w:hint="default"/>
      </w:rPr>
    </w:lvl>
    <w:lvl w:ilvl="8" w:tplc="9210F1EC">
      <w:start w:val="1"/>
      <w:numFmt w:val="bullet"/>
      <w:lvlText w:val=""/>
      <w:lvlJc w:val="left"/>
      <w:pPr>
        <w:ind w:left="6480" w:hanging="360"/>
      </w:pPr>
      <w:rPr>
        <w:rFonts w:ascii="Wingdings" w:hAnsi="Wingdings" w:hint="default"/>
      </w:rPr>
    </w:lvl>
  </w:abstractNum>
  <w:abstractNum w:abstractNumId="15"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6"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7"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8"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abstractNum w:abstractNumId="19" w15:restartNumberingAfterBreak="0">
    <w:nsid w:val="6E712269"/>
    <w:multiLevelType w:val="hybridMultilevel"/>
    <w:tmpl w:val="95E01B5E"/>
    <w:lvl w:ilvl="0" w:tplc="4DCCE50C">
      <w:start w:val="1"/>
      <w:numFmt w:val="decimal"/>
      <w:lvlText w:val="%1."/>
      <w:lvlJc w:val="left"/>
      <w:pPr>
        <w:ind w:left="720" w:hanging="360"/>
      </w:pPr>
    </w:lvl>
    <w:lvl w:ilvl="1" w:tplc="C2AE19A8">
      <w:start w:val="1"/>
      <w:numFmt w:val="lowerLetter"/>
      <w:lvlText w:val="%2."/>
      <w:lvlJc w:val="left"/>
      <w:pPr>
        <w:ind w:left="1440" w:hanging="360"/>
      </w:pPr>
    </w:lvl>
    <w:lvl w:ilvl="2" w:tplc="AFB8B518">
      <w:start w:val="1"/>
      <w:numFmt w:val="lowerRoman"/>
      <w:lvlText w:val="%3."/>
      <w:lvlJc w:val="right"/>
      <w:pPr>
        <w:ind w:left="2160" w:hanging="180"/>
      </w:pPr>
    </w:lvl>
    <w:lvl w:ilvl="3" w:tplc="F1AE3C42">
      <w:start w:val="1"/>
      <w:numFmt w:val="decimal"/>
      <w:lvlText w:val="%4."/>
      <w:lvlJc w:val="left"/>
      <w:pPr>
        <w:ind w:left="2880" w:hanging="360"/>
      </w:pPr>
    </w:lvl>
    <w:lvl w:ilvl="4" w:tplc="03040906">
      <w:start w:val="1"/>
      <w:numFmt w:val="lowerLetter"/>
      <w:lvlText w:val="%5."/>
      <w:lvlJc w:val="left"/>
      <w:pPr>
        <w:ind w:left="3600" w:hanging="360"/>
      </w:pPr>
    </w:lvl>
    <w:lvl w:ilvl="5" w:tplc="74847F2A">
      <w:start w:val="1"/>
      <w:numFmt w:val="lowerRoman"/>
      <w:lvlText w:val="%6."/>
      <w:lvlJc w:val="right"/>
      <w:pPr>
        <w:ind w:left="4320" w:hanging="180"/>
      </w:pPr>
    </w:lvl>
    <w:lvl w:ilvl="6" w:tplc="10BC6D84">
      <w:start w:val="1"/>
      <w:numFmt w:val="decimal"/>
      <w:lvlText w:val="%7."/>
      <w:lvlJc w:val="left"/>
      <w:pPr>
        <w:ind w:left="5040" w:hanging="360"/>
      </w:pPr>
    </w:lvl>
    <w:lvl w:ilvl="7" w:tplc="BF662CDA">
      <w:start w:val="1"/>
      <w:numFmt w:val="lowerLetter"/>
      <w:lvlText w:val="%8."/>
      <w:lvlJc w:val="left"/>
      <w:pPr>
        <w:ind w:left="5760" w:hanging="360"/>
      </w:pPr>
    </w:lvl>
    <w:lvl w:ilvl="8" w:tplc="21C84EBE">
      <w:start w:val="1"/>
      <w:numFmt w:val="lowerRoman"/>
      <w:lvlText w:val="%9."/>
      <w:lvlJc w:val="right"/>
      <w:pPr>
        <w:ind w:left="6480" w:hanging="180"/>
      </w:pPr>
    </w:lvl>
  </w:abstractNum>
  <w:num w:numId="1">
    <w:abstractNumId w:val="14"/>
  </w:num>
  <w:num w:numId="2">
    <w:abstractNumId w:val="9"/>
  </w:num>
  <w:num w:numId="3">
    <w:abstractNumId w:val="8"/>
  </w:num>
  <w:num w:numId="4">
    <w:abstractNumId w:val="10"/>
  </w:num>
  <w:num w:numId="5">
    <w:abstractNumId w:val="19"/>
  </w:num>
  <w:num w:numId="6">
    <w:abstractNumId w:val="4"/>
  </w:num>
  <w:num w:numId="7">
    <w:abstractNumId w:val="18"/>
  </w:num>
  <w:num w:numId="8">
    <w:abstractNumId w:val="7"/>
  </w:num>
  <w:num w:numId="9">
    <w:abstractNumId w:val="5"/>
  </w:num>
  <w:num w:numId="10">
    <w:abstractNumId w:val="11"/>
  </w:num>
  <w:num w:numId="11">
    <w:abstractNumId w:val="15"/>
  </w:num>
  <w:num w:numId="12">
    <w:abstractNumId w:val="17"/>
  </w:num>
  <w:num w:numId="13">
    <w:abstractNumId w:val="13"/>
  </w:num>
  <w:num w:numId="14">
    <w:abstractNumId w:val="6"/>
  </w:num>
  <w:num w:numId="15">
    <w:abstractNumId w:val="12"/>
  </w:num>
  <w:num w:numId="16">
    <w:abstractNumId w:val="16"/>
  </w:num>
  <w:num w:numId="17">
    <w:abstractNumId w:val="0"/>
  </w:num>
  <w:num w:numId="18">
    <w:abstractNumId w:val="1"/>
  </w:num>
  <w:num w:numId="19">
    <w:abstractNumId w:val="3"/>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1B80"/>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0B0A"/>
    <w:rsid w:val="005039FA"/>
    <w:rsid w:val="00511656"/>
    <w:rsid w:val="0051327E"/>
    <w:rsid w:val="00513F17"/>
    <w:rsid w:val="00514CA6"/>
    <w:rsid w:val="00516F1C"/>
    <w:rsid w:val="00521F3F"/>
    <w:rsid w:val="00523143"/>
    <w:rsid w:val="005240F2"/>
    <w:rsid w:val="00526ECB"/>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4DB5"/>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4E51"/>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0AF2"/>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932"/>
    <w:rsid w:val="00EC5CA6"/>
    <w:rsid w:val="00EC6B7E"/>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799BA9C"/>
    <w:rsid w:val="0A0630D4"/>
    <w:rsid w:val="21289570"/>
    <w:rsid w:val="28B4CB1A"/>
    <w:rsid w:val="2D5A6720"/>
    <w:rsid w:val="2E70CAC8"/>
    <w:rsid w:val="37E820C9"/>
    <w:rsid w:val="38AF41AC"/>
    <w:rsid w:val="40484343"/>
    <w:rsid w:val="4194BB02"/>
    <w:rsid w:val="4211B4E4"/>
    <w:rsid w:val="47D907A2"/>
    <w:rsid w:val="4BADDCFA"/>
    <w:rsid w:val="5781551F"/>
    <w:rsid w:val="6137F3EE"/>
    <w:rsid w:val="7382C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1966-18CC-4E8F-8507-1AC38281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5</cp:revision>
  <cp:lastPrinted>2016-01-15T10:22:00Z</cp:lastPrinted>
  <dcterms:created xsi:type="dcterms:W3CDTF">2019-10-28T09:41:00Z</dcterms:created>
  <dcterms:modified xsi:type="dcterms:W3CDTF">2019-10-28T09:41:00Z</dcterms:modified>
</cp:coreProperties>
</file>