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010A" w:rsidR="005369E9" w:rsidP="00163A4A" w:rsidRDefault="005369E9" w14:paraId="46263178" w14:textId="77777777">
      <w:pPr>
        <w:pStyle w:val="Heading1"/>
        <w:rPr>
          <w:b/>
          <w:color w:val="000000" w:themeColor="text1"/>
          <w:lang w:val="en-GB"/>
        </w:rPr>
      </w:pPr>
    </w:p>
    <w:p w:rsidR="00166EAF" w:rsidP="5D804629" w:rsidRDefault="5D804629" w14:paraId="7B7DEBA5" w14:textId="6E7243F9">
      <w:pPr>
        <w:pStyle w:val="Heading1"/>
        <w:rPr>
          <w:color w:val="auto"/>
          <w:lang w:val="en-GB"/>
        </w:rPr>
      </w:pPr>
      <w:bookmarkStart w:name="_Toc516578199" w:id="0"/>
      <w:r w:rsidRPr="5D804629">
        <w:rPr>
          <w:color w:val="auto"/>
          <w:lang w:val="en-GB"/>
        </w:rPr>
        <w:t>Training – Job Runs Module</w:t>
      </w:r>
      <w:bookmarkEnd w:id="0"/>
      <w:r w:rsidRPr="5D804629">
        <w:rPr>
          <w:color w:val="auto"/>
          <w:lang w:val="en-GB"/>
        </w:rPr>
        <w:t xml:space="preserve"> </w:t>
      </w:r>
    </w:p>
    <w:p w:rsidRPr="00D93A21" w:rsidR="00D93A21" w:rsidP="00D93A21" w:rsidRDefault="00D93A21" w14:paraId="3C811971" w14:textId="77777777">
      <w:pPr>
        <w:rPr>
          <w:lang w:val="en-GB"/>
        </w:rPr>
      </w:pPr>
    </w:p>
    <w:p w:rsidRPr="0012010A" w:rsidR="00B13FD0" w:rsidP="0067612D" w:rsidRDefault="008B5948" w14:paraId="3AFDCDB3" w14:textId="71E9F1F1">
      <w:pPr>
        <w:rPr>
          <w:lang w:val="en-GB"/>
        </w:rPr>
      </w:pPr>
      <w:r w:rsidRPr="0012010A">
        <w:rPr>
          <w:lang w:val="en-GB"/>
        </w:rPr>
        <w:t xml:space="preserve">Document </w:t>
      </w:r>
      <w:r w:rsidR="002F323C">
        <w:rPr>
          <w:lang w:val="en-GB"/>
        </w:rPr>
        <w:t>Version: v1.0</w:t>
      </w:r>
    </w:p>
    <w:p w:rsidRPr="0012010A" w:rsidR="0067612D" w:rsidP="5D804629" w:rsidRDefault="5D804629" w14:paraId="6C95F4AA" w14:textId="72E62B76">
      <w:pPr>
        <w:rPr>
          <w:lang w:val="en-GB"/>
        </w:rPr>
      </w:pPr>
      <w:r w:rsidRPr="5D804629">
        <w:rPr>
          <w:lang w:val="en-GB"/>
        </w:rPr>
        <w:t>Date: 12th June 2018</w:t>
      </w:r>
    </w:p>
    <w:p w:rsidRPr="0012010A" w:rsidR="0067612D" w:rsidP="00163A4A" w:rsidRDefault="0067612D" w14:paraId="2FD30807" w14:textId="77777777">
      <w:pPr>
        <w:rPr>
          <w:color w:val="000000" w:themeColor="text1"/>
          <w:lang w:val="en-GB"/>
        </w:rPr>
      </w:pPr>
    </w:p>
    <w:p w:rsidRPr="0012010A" w:rsidR="00316F55" w:rsidP="00163A4A" w:rsidRDefault="00316F55" w14:paraId="4BB264DE" w14:textId="77777777">
      <w:pPr>
        <w:rPr>
          <w:color w:val="000000" w:themeColor="text1"/>
          <w:lang w:val="en-GB"/>
        </w:rPr>
      </w:pPr>
    </w:p>
    <w:tbl>
      <w:tblPr>
        <w:tblStyle w:val="TableGrid"/>
        <w:tblW w:w="0" w:type="auto"/>
        <w:tblBorders>
          <w:top w:val="single" w:color="C0E4DF" w:sz="4" w:space="0"/>
          <w:left w:val="single" w:color="C0E4DF" w:sz="4" w:space="0"/>
          <w:bottom w:val="single" w:color="C0E4DF" w:sz="4" w:space="0"/>
          <w:right w:val="single" w:color="C0E4DF" w:sz="4" w:space="0"/>
          <w:insideH w:val="none" w:color="auto" w:sz="0" w:space="0"/>
          <w:insideV w:val="none" w:color="auto" w:sz="0" w:space="0"/>
        </w:tblBorders>
        <w:shd w:val="clear" w:color="auto" w:fill="C0E4DF"/>
        <w:tblLook w:val="04A0" w:firstRow="1" w:lastRow="0" w:firstColumn="1" w:lastColumn="0" w:noHBand="0" w:noVBand="1"/>
      </w:tblPr>
      <w:tblGrid>
        <w:gridCol w:w="9010"/>
      </w:tblGrid>
      <w:tr w:rsidRPr="0012010A" w:rsidR="00AA6B5C" w:rsidTr="5D804629" w14:paraId="090F6C37" w14:textId="77777777">
        <w:trPr>
          <w:trHeight w:val="950"/>
        </w:trPr>
        <w:tc>
          <w:tcPr>
            <w:tcW w:w="9010" w:type="dxa"/>
            <w:shd w:val="clear" w:color="auto" w:fill="C0E4DF"/>
          </w:tcPr>
          <w:p w:rsidRPr="0012010A" w:rsidR="00A86B25" w:rsidP="5D804629" w:rsidRDefault="5D804629" w14:paraId="010DCA1D" w14:textId="4ED41A1B">
            <w:pPr>
              <w:jc w:val="both"/>
              <w:rPr>
                <w:rFonts w:ascii="Calibri,Times New Roman" w:hAnsi="Calibri,Times New Roman" w:eastAsia="Calibri,Times New Roman" w:cs="Calibri,Times New Roman"/>
                <w:lang w:val="en-GB"/>
              </w:rPr>
            </w:pPr>
            <w:r w:rsidRPr="5D804629">
              <w:rPr>
                <w:rFonts w:ascii="Calibri" w:hAnsi="Calibri" w:eastAsia="Calibri" w:cs="Calibri"/>
                <w:lang w:val="en-GB"/>
              </w:rPr>
              <w:t xml:space="preserve">This document provides initial training on the Jobs function within </w:t>
            </w:r>
            <w:proofErr w:type="spellStart"/>
            <w:r w:rsidRPr="5D804629">
              <w:rPr>
                <w:rFonts w:ascii="Calibri" w:hAnsi="Calibri" w:eastAsia="Calibri" w:cs="Calibri"/>
                <w:lang w:val="en-GB"/>
              </w:rPr>
              <w:t>clearMDM</w:t>
            </w:r>
            <w:proofErr w:type="spellEnd"/>
            <w:r w:rsidRPr="5D804629">
              <w:rPr>
                <w:rFonts w:ascii="Calibri" w:hAnsi="Calibri" w:eastAsia="Calibri" w:cs="Calibri"/>
                <w:lang w:val="en-GB"/>
              </w:rPr>
              <w:t xml:space="preserve">. This document does not go into technical detail and is intended to compliment other </w:t>
            </w:r>
            <w:proofErr w:type="spellStart"/>
            <w:r w:rsidRPr="5D804629">
              <w:rPr>
                <w:rFonts w:ascii="Calibri" w:hAnsi="Calibri" w:eastAsia="Calibri" w:cs="Calibri"/>
                <w:lang w:val="en-GB"/>
              </w:rPr>
              <w:t>clearMDM</w:t>
            </w:r>
            <w:proofErr w:type="spellEnd"/>
            <w:r w:rsidRPr="5D804629">
              <w:rPr>
                <w:rFonts w:ascii="Calibri" w:hAnsi="Calibri" w:eastAsia="Calibri" w:cs="Calibri"/>
                <w:lang w:val="en-GB"/>
              </w:rPr>
              <w:t xml:space="preserve"> training modules.</w:t>
            </w:r>
          </w:p>
        </w:tc>
      </w:tr>
    </w:tbl>
    <w:p w:rsidRPr="0012010A" w:rsidR="00AA6B5C" w:rsidP="00163A4A" w:rsidRDefault="00AA6B5C" w14:paraId="098AA4DE" w14:textId="77777777">
      <w:pPr>
        <w:rPr>
          <w:color w:val="000000" w:themeColor="text1"/>
          <w:lang w:val="en-GB"/>
        </w:rPr>
      </w:pPr>
    </w:p>
    <w:p w:rsidRPr="0012010A" w:rsidR="00316F55" w:rsidP="00163A4A" w:rsidRDefault="00316F55" w14:paraId="15D47DCE" w14:textId="77777777">
      <w:pPr>
        <w:rPr>
          <w:color w:val="000000" w:themeColor="text1"/>
          <w:lang w:val="en-GB"/>
        </w:rPr>
      </w:pPr>
    </w:p>
    <w:p w:rsidRPr="0012010A" w:rsidR="00316F55" w:rsidP="00163A4A" w:rsidRDefault="00316F55" w14:paraId="39F42F82" w14:textId="77777777">
      <w:pPr>
        <w:rPr>
          <w:color w:val="000000" w:themeColor="text1"/>
          <w:lang w:val="en-GB"/>
        </w:rPr>
      </w:pPr>
    </w:p>
    <w:sdt>
      <w:sdtPr>
        <w:rPr>
          <w:rFonts w:asciiTheme="minorHAnsi" w:hAnsiTheme="minorHAnsi" w:eastAsia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rsidRPr="0012010A" w:rsidR="005369E9" w:rsidRDefault="005369E9" w14:paraId="60495106" w14:textId="426B27B3">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rsidR="003F67E0" w:rsidRDefault="005369E9" w14:paraId="44191F81" w14:textId="70324AB1">
          <w:pPr>
            <w:pStyle w:val="TOC1"/>
            <w:tabs>
              <w:tab w:val="right" w:leader="dot" w:pos="9010"/>
            </w:tabs>
            <w:rPr>
              <w:rFonts w:eastAsiaTheme="minorEastAsia"/>
              <w:b w:val="0"/>
              <w:noProof/>
              <w:sz w:val="22"/>
              <w:szCs w:val="22"/>
              <w:lang w:val="en-GB" w:eastAsia="en-GB"/>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history="1" w:anchor="_Toc516578199">
            <w:r w:rsidRPr="00C77D83" w:rsidR="003F67E0">
              <w:rPr>
                <w:rStyle w:val="Hyperlink"/>
                <w:noProof/>
                <w:lang w:val="en-GB"/>
              </w:rPr>
              <w:t>Training – Job Runs Module</w:t>
            </w:r>
            <w:r w:rsidR="003F67E0">
              <w:rPr>
                <w:noProof/>
                <w:webHidden/>
              </w:rPr>
              <w:tab/>
            </w:r>
            <w:r w:rsidR="003F67E0">
              <w:rPr>
                <w:noProof/>
                <w:webHidden/>
              </w:rPr>
              <w:fldChar w:fldCharType="begin"/>
            </w:r>
            <w:r w:rsidR="003F67E0">
              <w:rPr>
                <w:noProof/>
                <w:webHidden/>
              </w:rPr>
              <w:instrText xml:space="preserve"> PAGEREF _Toc516578199 \h </w:instrText>
            </w:r>
            <w:r w:rsidR="003F67E0">
              <w:rPr>
                <w:noProof/>
                <w:webHidden/>
              </w:rPr>
            </w:r>
            <w:r w:rsidR="003F67E0">
              <w:rPr>
                <w:noProof/>
                <w:webHidden/>
              </w:rPr>
              <w:fldChar w:fldCharType="separate"/>
            </w:r>
            <w:r w:rsidR="003F67E0">
              <w:rPr>
                <w:noProof/>
                <w:webHidden/>
              </w:rPr>
              <w:t>1</w:t>
            </w:r>
            <w:r w:rsidR="003F67E0">
              <w:rPr>
                <w:noProof/>
                <w:webHidden/>
              </w:rPr>
              <w:fldChar w:fldCharType="end"/>
            </w:r>
          </w:hyperlink>
        </w:p>
        <w:p w:rsidR="003F67E0" w:rsidRDefault="003F67E0" w14:paraId="12DA6E55" w14:textId="1F8DDACA">
          <w:pPr>
            <w:pStyle w:val="TOC1"/>
            <w:tabs>
              <w:tab w:val="right" w:leader="dot" w:pos="9010"/>
            </w:tabs>
            <w:rPr>
              <w:rFonts w:eastAsiaTheme="minorEastAsia"/>
              <w:b w:val="0"/>
              <w:noProof/>
              <w:sz w:val="22"/>
              <w:szCs w:val="22"/>
              <w:lang w:val="en-GB" w:eastAsia="en-GB"/>
            </w:rPr>
          </w:pPr>
          <w:hyperlink w:history="1" w:anchor="_Toc516578200">
            <w:r w:rsidRPr="00C77D83">
              <w:rPr>
                <w:rStyle w:val="Hyperlink"/>
                <w:bCs/>
                <w:noProof/>
                <w:lang w:val="en-GB"/>
              </w:rPr>
              <w:t>Job Runs Introduction</w:t>
            </w:r>
            <w:r>
              <w:rPr>
                <w:noProof/>
                <w:webHidden/>
              </w:rPr>
              <w:tab/>
            </w:r>
            <w:r>
              <w:rPr>
                <w:noProof/>
                <w:webHidden/>
              </w:rPr>
              <w:fldChar w:fldCharType="begin"/>
            </w:r>
            <w:r>
              <w:rPr>
                <w:noProof/>
                <w:webHidden/>
              </w:rPr>
              <w:instrText xml:space="preserve"> PAGEREF _Toc516578200 \h </w:instrText>
            </w:r>
            <w:r>
              <w:rPr>
                <w:noProof/>
                <w:webHidden/>
              </w:rPr>
            </w:r>
            <w:r>
              <w:rPr>
                <w:noProof/>
                <w:webHidden/>
              </w:rPr>
              <w:fldChar w:fldCharType="separate"/>
            </w:r>
            <w:r>
              <w:rPr>
                <w:noProof/>
                <w:webHidden/>
              </w:rPr>
              <w:t>2</w:t>
            </w:r>
            <w:r>
              <w:rPr>
                <w:noProof/>
                <w:webHidden/>
              </w:rPr>
              <w:fldChar w:fldCharType="end"/>
            </w:r>
          </w:hyperlink>
        </w:p>
        <w:p w:rsidR="003F67E0" w:rsidRDefault="003F67E0" w14:paraId="60C77DE1" w14:textId="16DD4D84">
          <w:pPr>
            <w:pStyle w:val="TOC2"/>
            <w:tabs>
              <w:tab w:val="right" w:leader="dot" w:pos="9010"/>
            </w:tabs>
            <w:rPr>
              <w:rFonts w:eastAsiaTheme="minorEastAsia"/>
              <w:b w:val="0"/>
              <w:noProof/>
              <w:lang w:val="en-GB" w:eastAsia="en-GB"/>
            </w:rPr>
          </w:pPr>
          <w:hyperlink w:history="1" w:anchor="_Toc516578201">
            <w:r w:rsidRPr="00C77D83">
              <w:rPr>
                <w:rStyle w:val="Hyperlink"/>
                <w:bCs/>
                <w:noProof/>
                <w:lang w:val="en-GB"/>
              </w:rPr>
              <w:t>Step 1 – Schedule a Job</w:t>
            </w:r>
            <w:r>
              <w:rPr>
                <w:noProof/>
                <w:webHidden/>
              </w:rPr>
              <w:tab/>
            </w:r>
            <w:r>
              <w:rPr>
                <w:noProof/>
                <w:webHidden/>
              </w:rPr>
              <w:fldChar w:fldCharType="begin"/>
            </w:r>
            <w:r>
              <w:rPr>
                <w:noProof/>
                <w:webHidden/>
              </w:rPr>
              <w:instrText xml:space="preserve"> PAGEREF _Toc516578201 \h </w:instrText>
            </w:r>
            <w:r>
              <w:rPr>
                <w:noProof/>
                <w:webHidden/>
              </w:rPr>
            </w:r>
            <w:r>
              <w:rPr>
                <w:noProof/>
                <w:webHidden/>
              </w:rPr>
              <w:fldChar w:fldCharType="separate"/>
            </w:r>
            <w:r>
              <w:rPr>
                <w:noProof/>
                <w:webHidden/>
              </w:rPr>
              <w:t>2</w:t>
            </w:r>
            <w:r>
              <w:rPr>
                <w:noProof/>
                <w:webHidden/>
              </w:rPr>
              <w:fldChar w:fldCharType="end"/>
            </w:r>
          </w:hyperlink>
        </w:p>
        <w:p w:rsidR="003F67E0" w:rsidRDefault="003F67E0" w14:paraId="60351A1F" w14:textId="70E6C460">
          <w:pPr>
            <w:pStyle w:val="TOC2"/>
            <w:tabs>
              <w:tab w:val="right" w:leader="dot" w:pos="9010"/>
            </w:tabs>
            <w:rPr>
              <w:rFonts w:eastAsiaTheme="minorEastAsia"/>
              <w:b w:val="0"/>
              <w:noProof/>
              <w:lang w:val="en-GB" w:eastAsia="en-GB"/>
            </w:rPr>
          </w:pPr>
          <w:hyperlink w:history="1" w:anchor="_Toc516578202">
            <w:r w:rsidRPr="00C77D83">
              <w:rPr>
                <w:rStyle w:val="Hyperlink"/>
                <w:bCs/>
                <w:noProof/>
                <w:lang w:val="en-GB"/>
              </w:rPr>
              <w:t>Step 2 – Running Job</w:t>
            </w:r>
            <w:r>
              <w:rPr>
                <w:noProof/>
                <w:webHidden/>
              </w:rPr>
              <w:tab/>
            </w:r>
            <w:r>
              <w:rPr>
                <w:noProof/>
                <w:webHidden/>
              </w:rPr>
              <w:fldChar w:fldCharType="begin"/>
            </w:r>
            <w:r>
              <w:rPr>
                <w:noProof/>
                <w:webHidden/>
              </w:rPr>
              <w:instrText xml:space="preserve"> PAGEREF _Toc516578202 \h </w:instrText>
            </w:r>
            <w:r>
              <w:rPr>
                <w:noProof/>
                <w:webHidden/>
              </w:rPr>
            </w:r>
            <w:r>
              <w:rPr>
                <w:noProof/>
                <w:webHidden/>
              </w:rPr>
              <w:fldChar w:fldCharType="separate"/>
            </w:r>
            <w:r>
              <w:rPr>
                <w:noProof/>
                <w:webHidden/>
              </w:rPr>
              <w:t>2</w:t>
            </w:r>
            <w:r>
              <w:rPr>
                <w:noProof/>
                <w:webHidden/>
              </w:rPr>
              <w:fldChar w:fldCharType="end"/>
            </w:r>
          </w:hyperlink>
        </w:p>
        <w:p w:rsidR="003F67E0" w:rsidRDefault="003F67E0" w14:paraId="7037FAFD" w14:textId="658EC8F9">
          <w:pPr>
            <w:pStyle w:val="TOC2"/>
            <w:tabs>
              <w:tab w:val="right" w:leader="dot" w:pos="9010"/>
            </w:tabs>
            <w:rPr>
              <w:rFonts w:eastAsiaTheme="minorEastAsia"/>
              <w:b w:val="0"/>
              <w:noProof/>
              <w:lang w:val="en-GB" w:eastAsia="en-GB"/>
            </w:rPr>
          </w:pPr>
          <w:hyperlink w:history="1" w:anchor="_Toc516578203">
            <w:r w:rsidRPr="00C77D83">
              <w:rPr>
                <w:rStyle w:val="Hyperlink"/>
                <w:bCs/>
                <w:noProof/>
                <w:lang w:val="en-GB"/>
              </w:rPr>
              <w:t>Step 3 – Completed Job</w:t>
            </w:r>
            <w:r>
              <w:rPr>
                <w:noProof/>
                <w:webHidden/>
              </w:rPr>
              <w:tab/>
            </w:r>
            <w:r>
              <w:rPr>
                <w:noProof/>
                <w:webHidden/>
              </w:rPr>
              <w:fldChar w:fldCharType="begin"/>
            </w:r>
            <w:r>
              <w:rPr>
                <w:noProof/>
                <w:webHidden/>
              </w:rPr>
              <w:instrText xml:space="preserve"> PAGEREF _Toc516578203 \h </w:instrText>
            </w:r>
            <w:r>
              <w:rPr>
                <w:noProof/>
                <w:webHidden/>
              </w:rPr>
            </w:r>
            <w:r>
              <w:rPr>
                <w:noProof/>
                <w:webHidden/>
              </w:rPr>
              <w:fldChar w:fldCharType="separate"/>
            </w:r>
            <w:r>
              <w:rPr>
                <w:noProof/>
                <w:webHidden/>
              </w:rPr>
              <w:t>3</w:t>
            </w:r>
            <w:r>
              <w:rPr>
                <w:noProof/>
                <w:webHidden/>
              </w:rPr>
              <w:fldChar w:fldCharType="end"/>
            </w:r>
          </w:hyperlink>
        </w:p>
        <w:p w:rsidR="003F67E0" w:rsidRDefault="003F67E0" w14:paraId="2EA4B30C" w14:textId="1D79ACE7">
          <w:pPr>
            <w:pStyle w:val="TOC2"/>
            <w:tabs>
              <w:tab w:val="right" w:leader="dot" w:pos="9010"/>
            </w:tabs>
            <w:rPr>
              <w:rFonts w:eastAsiaTheme="minorEastAsia"/>
              <w:b w:val="0"/>
              <w:noProof/>
              <w:lang w:val="en-GB" w:eastAsia="en-GB"/>
            </w:rPr>
          </w:pPr>
          <w:hyperlink w:history="1" w:anchor="_Toc516578204">
            <w:r w:rsidRPr="00C77D83">
              <w:rPr>
                <w:rStyle w:val="Hyperlink"/>
                <w:bCs/>
                <w:noProof/>
                <w:lang w:val="en-GB"/>
              </w:rPr>
              <w:t>Step 4 – Further Jobs</w:t>
            </w:r>
            <w:r>
              <w:rPr>
                <w:noProof/>
                <w:webHidden/>
              </w:rPr>
              <w:tab/>
            </w:r>
            <w:r>
              <w:rPr>
                <w:noProof/>
                <w:webHidden/>
              </w:rPr>
              <w:fldChar w:fldCharType="begin"/>
            </w:r>
            <w:r>
              <w:rPr>
                <w:noProof/>
                <w:webHidden/>
              </w:rPr>
              <w:instrText xml:space="preserve"> PAGEREF _Toc516578204 \h </w:instrText>
            </w:r>
            <w:r>
              <w:rPr>
                <w:noProof/>
                <w:webHidden/>
              </w:rPr>
            </w:r>
            <w:r>
              <w:rPr>
                <w:noProof/>
                <w:webHidden/>
              </w:rPr>
              <w:fldChar w:fldCharType="separate"/>
            </w:r>
            <w:r>
              <w:rPr>
                <w:noProof/>
                <w:webHidden/>
              </w:rPr>
              <w:t>3</w:t>
            </w:r>
            <w:r>
              <w:rPr>
                <w:noProof/>
                <w:webHidden/>
              </w:rPr>
              <w:fldChar w:fldCharType="end"/>
            </w:r>
          </w:hyperlink>
        </w:p>
        <w:p w:rsidRPr="0012010A" w:rsidR="005369E9" w:rsidP="005369E9" w:rsidRDefault="005369E9" w14:paraId="7F64A342" w14:textId="03C8A972">
          <w:pPr>
            <w:rPr>
              <w:lang w:val="en-GB"/>
            </w:rPr>
          </w:pPr>
          <w:r w:rsidRPr="0012010A">
            <w:rPr>
              <w:bCs/>
              <w:noProof/>
              <w:color w:val="000000" w:themeColor="text1"/>
              <w:lang w:val="en-GB"/>
            </w:rPr>
            <w:fldChar w:fldCharType="end"/>
          </w:r>
        </w:p>
      </w:sdtContent>
    </w:sdt>
    <w:p w:rsidRPr="0012010A" w:rsidR="005369E9" w:rsidP="005369E9" w:rsidRDefault="005369E9" w14:paraId="52D8212C" w14:textId="77777777">
      <w:pPr>
        <w:rPr>
          <w:rFonts w:ascii="Calibri" w:hAnsi="Calibri" w:cs="Times New Roman"/>
          <w:sz w:val="22"/>
          <w:szCs w:val="22"/>
          <w:lang w:val="en-GB"/>
        </w:rPr>
      </w:pPr>
    </w:p>
    <w:p w:rsidRPr="0012010A" w:rsidR="00A86B25" w:rsidP="6137F3EE" w:rsidRDefault="00A86B25" w14:paraId="2879E8B4" w14:textId="5CFC7FF6">
      <w:pPr>
        <w:rPr>
          <w:rFonts w:asciiTheme="majorHAnsi" w:hAnsiTheme="majorHAnsi" w:eastAsiaTheme="majorEastAsia" w:cstheme="majorBidi"/>
          <w:u w:val="single"/>
          <w:lang w:val="en-GB"/>
        </w:rPr>
      </w:pPr>
    </w:p>
    <w:p w:rsidRPr="0012010A" w:rsidR="00B113B8" w:rsidRDefault="00B113B8" w14:paraId="28CFA7C0" w14:textId="44DA586E">
      <w:pPr>
        <w:rPr>
          <w:lang w:val="en-GB"/>
        </w:rPr>
      </w:pPr>
      <w:bookmarkStart w:name="_GoBack" w:id="1"/>
      <w:bookmarkEnd w:id="1"/>
      <w:r w:rsidRPr="0012010A">
        <w:rPr>
          <w:lang w:val="en-GB"/>
        </w:rPr>
        <w:br w:type="page"/>
      </w:r>
    </w:p>
    <w:p w:rsidRPr="0012010A" w:rsidR="00B113B8" w:rsidP="00B113B8" w:rsidRDefault="00B113B8" w14:paraId="3BF800D4" w14:textId="77777777">
      <w:pPr>
        <w:rPr>
          <w:lang w:val="en-GB"/>
        </w:rPr>
      </w:pPr>
    </w:p>
    <w:p w:rsidRPr="00046470" w:rsidR="00EB7FA4" w:rsidP="5D804629" w:rsidRDefault="5D804629" w14:paraId="0BB55016" w14:textId="666D4243">
      <w:pPr>
        <w:pStyle w:val="Heading1"/>
        <w:rPr>
          <w:b/>
          <w:bCs/>
          <w:color w:val="auto"/>
          <w:sz w:val="28"/>
          <w:szCs w:val="28"/>
          <w:lang w:val="en-GB"/>
        </w:rPr>
      </w:pPr>
      <w:bookmarkStart w:name="_Toc516578200" w:id="2"/>
      <w:r w:rsidRPr="5D804629">
        <w:rPr>
          <w:b/>
          <w:bCs/>
          <w:color w:val="auto"/>
          <w:sz w:val="28"/>
          <w:szCs w:val="28"/>
          <w:lang w:val="en-GB"/>
        </w:rPr>
        <w:t>Job Runs Introduction</w:t>
      </w:r>
      <w:bookmarkEnd w:id="2"/>
    </w:p>
    <w:p w:rsidRPr="0012010A" w:rsidR="00EB7FA4" w:rsidP="00EB7FA4" w:rsidRDefault="00EB7FA4" w14:paraId="6D18FB17" w14:textId="77777777">
      <w:pPr>
        <w:rPr>
          <w:lang w:val="en-GB"/>
        </w:rPr>
      </w:pPr>
    </w:p>
    <w:p w:rsidR="008C7038" w:rsidP="5D804629" w:rsidRDefault="5D804629" w14:paraId="377B7478" w14:textId="5927DC57">
      <w:pPr>
        <w:spacing w:line="259" w:lineRule="auto"/>
        <w:jc w:val="both"/>
      </w:pPr>
      <w:r w:rsidRPr="5D804629">
        <w:rPr>
          <w:sz w:val="22"/>
          <w:szCs w:val="22"/>
          <w:lang w:val="en-GB"/>
        </w:rPr>
        <w:t xml:space="preserve">The Jobs function is the process that executes the Normalisation, Merge, Matching etc within </w:t>
      </w:r>
      <w:proofErr w:type="spellStart"/>
      <w:r w:rsidRPr="5D804629">
        <w:rPr>
          <w:sz w:val="22"/>
          <w:szCs w:val="22"/>
          <w:lang w:val="en-GB"/>
        </w:rPr>
        <w:t>clearMDM</w:t>
      </w:r>
      <w:proofErr w:type="spellEnd"/>
      <w:r w:rsidRPr="5D804629">
        <w:rPr>
          <w:sz w:val="22"/>
          <w:szCs w:val="22"/>
          <w:lang w:val="en-GB"/>
        </w:rPr>
        <w:t>. The Job itself can be scheduled to run immediately or scheduled to run on a more regular basis at a set day and time that best suits your organisation.</w:t>
      </w:r>
    </w:p>
    <w:p w:rsidR="008C7038" w:rsidP="5D804629" w:rsidRDefault="008C7038" w14:paraId="0A700FED" w14:textId="0BFD9C43">
      <w:pPr>
        <w:spacing w:line="259" w:lineRule="auto"/>
        <w:jc w:val="both"/>
        <w:rPr>
          <w:sz w:val="22"/>
          <w:szCs w:val="22"/>
          <w:lang w:val="en-GB"/>
        </w:rPr>
      </w:pPr>
    </w:p>
    <w:p w:rsidR="008C7038" w:rsidP="5D804629" w:rsidRDefault="5D804629" w14:paraId="605269E1" w14:textId="44A6AA9C">
      <w:pPr>
        <w:spacing w:line="259" w:lineRule="auto"/>
        <w:jc w:val="both"/>
        <w:rPr>
          <w:sz w:val="22"/>
          <w:szCs w:val="22"/>
          <w:lang w:val="en-GB"/>
        </w:rPr>
      </w:pPr>
      <w:r w:rsidRPr="5D804629">
        <w:rPr>
          <w:sz w:val="22"/>
          <w:szCs w:val="22"/>
          <w:lang w:val="en-GB"/>
        </w:rPr>
        <w:t xml:space="preserve">Jobs can also be setup to run consecutively. Initially, it may be best to not do this so that the Jobs can be monitored and if any audit log entries are created they can be analysed. Also, a large database may take a few hours to execute. </w:t>
      </w:r>
    </w:p>
    <w:p w:rsidR="008C7038" w:rsidP="5D804629" w:rsidRDefault="008C7038" w14:paraId="3B76A971" w14:textId="3D58B489">
      <w:pPr>
        <w:spacing w:line="259" w:lineRule="auto"/>
        <w:jc w:val="both"/>
        <w:rPr>
          <w:sz w:val="22"/>
          <w:szCs w:val="22"/>
          <w:lang w:val="en-GB"/>
        </w:rPr>
      </w:pPr>
    </w:p>
    <w:p w:rsidR="008C7038" w:rsidP="5D804629" w:rsidRDefault="5D804629" w14:paraId="5F7AEBEB" w14:textId="3190800B">
      <w:pPr>
        <w:spacing w:line="259" w:lineRule="auto"/>
        <w:jc w:val="both"/>
        <w:rPr>
          <w:sz w:val="22"/>
          <w:szCs w:val="22"/>
          <w:lang w:val="en-GB"/>
        </w:rPr>
      </w:pPr>
      <w:r w:rsidRPr="5D804629">
        <w:rPr>
          <w:sz w:val="22"/>
          <w:szCs w:val="22"/>
          <w:lang w:val="en-GB"/>
        </w:rPr>
        <w:t xml:space="preserve">The following exercises will help provide a clearer understanding on how to execute the Job Runs. </w:t>
      </w:r>
    </w:p>
    <w:p w:rsidR="008C7038" w:rsidP="5D804629" w:rsidRDefault="008C7038" w14:paraId="4DE2E7CF" w14:textId="413D2D43">
      <w:pPr>
        <w:spacing w:line="259" w:lineRule="auto"/>
        <w:jc w:val="both"/>
        <w:rPr>
          <w:sz w:val="22"/>
          <w:szCs w:val="22"/>
          <w:lang w:val="en-GB"/>
        </w:rPr>
      </w:pPr>
    </w:p>
    <w:p w:rsidR="008C7038" w:rsidP="5D804629" w:rsidRDefault="5D804629" w14:paraId="54BE6A81" w14:textId="6B3D9102">
      <w:pPr>
        <w:pStyle w:val="Heading2"/>
        <w:spacing w:line="259" w:lineRule="auto"/>
        <w:rPr>
          <w:b/>
          <w:bCs/>
          <w:color w:val="auto"/>
          <w:lang w:val="en-GB"/>
        </w:rPr>
      </w:pPr>
      <w:bookmarkStart w:name="_Toc516578201" w:id="3"/>
      <w:r w:rsidRPr="5D804629">
        <w:rPr>
          <w:b/>
          <w:bCs/>
          <w:color w:val="auto"/>
          <w:lang w:val="en-GB"/>
        </w:rPr>
        <w:t>Step 1 – Schedule a Job</w:t>
      </w:r>
      <w:bookmarkEnd w:id="3"/>
    </w:p>
    <w:p w:rsidR="008C7038" w:rsidP="5D804629" w:rsidRDefault="008C7038" w14:paraId="10017A34" w14:textId="0D8A703A">
      <w:pPr>
        <w:spacing w:line="259" w:lineRule="auto"/>
        <w:jc w:val="both"/>
        <w:rPr>
          <w:sz w:val="22"/>
          <w:szCs w:val="22"/>
          <w:lang w:val="en-GB"/>
        </w:rPr>
      </w:pPr>
    </w:p>
    <w:p w:rsidR="5D804629" w:rsidP="5D804629" w:rsidRDefault="5D804629" w14:paraId="0A0EE7F9" w14:textId="270465BB">
      <w:pPr>
        <w:spacing w:line="259" w:lineRule="auto"/>
        <w:jc w:val="both"/>
        <w:rPr>
          <w:sz w:val="22"/>
          <w:szCs w:val="22"/>
          <w:lang w:val="en-GB"/>
        </w:rPr>
      </w:pPr>
      <w:r w:rsidRPr="5D804629">
        <w:rPr>
          <w:sz w:val="22"/>
          <w:szCs w:val="22"/>
          <w:lang w:val="en-GB"/>
        </w:rPr>
        <w:t xml:space="preserve">Normalisation is the first step of the MDM process within </w:t>
      </w:r>
      <w:proofErr w:type="spellStart"/>
      <w:r w:rsidRPr="5D804629">
        <w:rPr>
          <w:sz w:val="22"/>
          <w:szCs w:val="22"/>
          <w:lang w:val="en-GB"/>
        </w:rPr>
        <w:t>clearMDM</w:t>
      </w:r>
      <w:proofErr w:type="spellEnd"/>
      <w:r w:rsidRPr="5D804629">
        <w:rPr>
          <w:sz w:val="22"/>
          <w:szCs w:val="22"/>
          <w:lang w:val="en-GB"/>
        </w:rPr>
        <w:t>. This can be scheduled via a Job Run.</w:t>
      </w:r>
    </w:p>
    <w:p w:rsidR="5D804629" w:rsidP="5D804629" w:rsidRDefault="5D804629" w14:paraId="0ADEB85A" w14:textId="5B5B23CF">
      <w:pPr>
        <w:spacing w:line="259" w:lineRule="auto"/>
        <w:jc w:val="both"/>
        <w:rPr>
          <w:sz w:val="22"/>
          <w:szCs w:val="22"/>
          <w:lang w:val="en-GB"/>
        </w:rPr>
      </w:pPr>
    </w:p>
    <w:p w:rsidR="5D804629" w:rsidP="5D804629" w:rsidRDefault="5D804629" w14:paraId="5E398F63" w14:textId="5E4B2711">
      <w:pPr>
        <w:jc w:val="both"/>
        <w:rPr>
          <w:rFonts w:ascii="Calibri" w:hAnsi="Calibri" w:eastAsia="Calibri" w:cs="Calibri"/>
          <w:sz w:val="22"/>
          <w:szCs w:val="22"/>
          <w:lang w:val="en-GB"/>
        </w:rPr>
      </w:pPr>
      <w:r w:rsidRPr="5D804629">
        <w:rPr>
          <w:rFonts w:ascii="Calibri" w:hAnsi="Calibri" w:eastAsia="Calibri" w:cs="Calibri"/>
          <w:sz w:val="22"/>
          <w:szCs w:val="22"/>
          <w:lang w:val="en-GB"/>
        </w:rPr>
        <w:t>It provides two functions. The first is to standardise fields and secondly to populate a blocking key (further information on Normalisation can be found within the Normalisation Training Module).</w:t>
      </w:r>
    </w:p>
    <w:p w:rsidR="5D804629" w:rsidP="5D804629" w:rsidRDefault="5D804629" w14:paraId="200953CF" w14:textId="26B10E5C">
      <w:pPr>
        <w:jc w:val="both"/>
        <w:rPr>
          <w:rFonts w:ascii="Calibri" w:hAnsi="Calibri" w:eastAsia="Calibri" w:cs="Calibri"/>
          <w:sz w:val="22"/>
          <w:szCs w:val="22"/>
          <w:lang w:val="en-GB"/>
        </w:rPr>
      </w:pPr>
    </w:p>
    <w:p w:rsidR="5D804629" w:rsidP="5D804629" w:rsidRDefault="5D804629" w14:paraId="6FEB7B5C" w14:textId="2E138915">
      <w:pPr>
        <w:jc w:val="both"/>
        <w:rPr>
          <w:rFonts w:ascii="Calibri" w:hAnsi="Calibri" w:eastAsia="Calibri" w:cs="Calibri"/>
          <w:sz w:val="22"/>
          <w:szCs w:val="22"/>
          <w:lang w:val="en-GB"/>
        </w:rPr>
      </w:pPr>
      <w:r w:rsidRPr="5D804629">
        <w:rPr>
          <w:rFonts w:ascii="Calibri" w:hAnsi="Calibri" w:eastAsia="Calibri" w:cs="Calibri"/>
          <w:sz w:val="22"/>
          <w:szCs w:val="22"/>
          <w:lang w:val="en-GB"/>
        </w:rPr>
        <w:t>Within your Salesforce Sandbox complete the following:</w:t>
      </w:r>
    </w:p>
    <w:p w:rsidR="5D804629" w:rsidP="5D804629" w:rsidRDefault="5D804629" w14:paraId="553A21F9" w14:textId="36649FB1">
      <w:pPr>
        <w:jc w:val="both"/>
        <w:rPr>
          <w:rFonts w:ascii="Calibri" w:hAnsi="Calibri" w:eastAsia="Calibri" w:cs="Calibri"/>
          <w:sz w:val="22"/>
          <w:szCs w:val="22"/>
          <w:lang w:val="en-GB"/>
        </w:rPr>
      </w:pPr>
    </w:p>
    <w:p w:rsidR="5D804629" w:rsidP="5D804629" w:rsidRDefault="5D804629" w14:paraId="271CB07A" w14:textId="65F0D344">
      <w:pPr>
        <w:jc w:val="both"/>
        <w:rPr>
          <w:rFonts w:ascii="Calibri" w:hAnsi="Calibri" w:eastAsia="Calibri" w:cs="Calibri"/>
          <w:sz w:val="22"/>
          <w:szCs w:val="22"/>
          <w:lang w:val="en-GB"/>
        </w:rPr>
      </w:pPr>
      <w:r w:rsidRPr="5D804629">
        <w:rPr>
          <w:rFonts w:ascii="Calibri" w:hAnsi="Calibri" w:eastAsia="Calibri" w:cs="Calibri"/>
          <w:b/>
          <w:bCs/>
          <w:lang w:val="en-GB"/>
        </w:rPr>
        <w:t>Exercise:</w:t>
      </w:r>
      <w:r w:rsidRPr="5D804629">
        <w:rPr>
          <w:rFonts w:ascii="Calibri" w:hAnsi="Calibri" w:eastAsia="Calibri" w:cs="Calibri"/>
          <w:sz w:val="22"/>
          <w:szCs w:val="22"/>
          <w:lang w:val="en-GB"/>
        </w:rPr>
        <w:t xml:space="preserve"> </w:t>
      </w:r>
    </w:p>
    <w:p w:rsidR="5D804629" w:rsidP="5D804629" w:rsidRDefault="5D804629" w14:paraId="03E4434C" w14:textId="4CA4D535">
      <w:pPr>
        <w:jc w:val="both"/>
        <w:rPr>
          <w:rFonts w:ascii="Calibri" w:hAnsi="Calibri" w:eastAsia="Calibri" w:cs="Calibri"/>
          <w:sz w:val="22"/>
          <w:szCs w:val="22"/>
          <w:lang w:val="en-GB"/>
        </w:rPr>
      </w:pPr>
    </w:p>
    <w:p w:rsidR="5D804629" w:rsidP="5D804629" w:rsidRDefault="5D804629" w14:paraId="6D103D3A" w14:textId="78E0B5AF">
      <w:pPr>
        <w:pStyle w:val="ListParagraph"/>
        <w:numPr>
          <w:ilvl w:val="0"/>
          <w:numId w:val="3"/>
        </w:numPr>
        <w:jc w:val="both"/>
        <w:rPr>
          <w:rFonts w:eastAsiaTheme="minorEastAsia"/>
          <w:sz w:val="22"/>
          <w:szCs w:val="22"/>
          <w:lang w:val="en-GB"/>
        </w:rPr>
      </w:pPr>
      <w:r w:rsidRPr="5D804629">
        <w:rPr>
          <w:rFonts w:ascii="Calibri" w:hAnsi="Calibri" w:eastAsia="Calibri" w:cs="Calibri"/>
          <w:sz w:val="22"/>
          <w:szCs w:val="22"/>
          <w:lang w:val="en-GB"/>
        </w:rPr>
        <w:t xml:space="preserve">Within Application Settings tick the 'Is Active?' Checkbox. </w:t>
      </w:r>
    </w:p>
    <w:p w:rsidR="5D804629" w:rsidP="5D804629" w:rsidRDefault="5D804629" w14:paraId="2062622C" w14:textId="7CC7163F">
      <w:pPr>
        <w:pStyle w:val="ListParagraph"/>
        <w:numPr>
          <w:ilvl w:val="0"/>
          <w:numId w:val="3"/>
        </w:numPr>
        <w:jc w:val="both"/>
        <w:rPr>
          <w:rFonts w:eastAsiaTheme="minorEastAsia"/>
          <w:sz w:val="22"/>
          <w:szCs w:val="22"/>
          <w:lang w:val="en-GB"/>
        </w:rPr>
      </w:pPr>
      <w:r w:rsidRPr="5D804629">
        <w:rPr>
          <w:rFonts w:ascii="Calibri" w:hAnsi="Calibri" w:eastAsia="Calibri" w:cs="Calibri"/>
          <w:sz w:val="22"/>
          <w:szCs w:val="22"/>
          <w:lang w:val="en-GB"/>
        </w:rPr>
        <w:t>Click on the Target Object tab and tick the 'Is Active?' In Normalisation Settings. (this may already be ticked).</w:t>
      </w:r>
    </w:p>
    <w:p w:rsidR="5D804629" w:rsidP="5D804629" w:rsidRDefault="5D804629" w14:paraId="58BB20DF" w14:textId="6AA5B9F5">
      <w:pPr>
        <w:pStyle w:val="ListParagraph"/>
        <w:numPr>
          <w:ilvl w:val="0"/>
          <w:numId w:val="3"/>
        </w:numPr>
        <w:jc w:val="both"/>
        <w:rPr>
          <w:rFonts w:eastAsiaTheme="minorEastAsia"/>
          <w:sz w:val="22"/>
          <w:szCs w:val="22"/>
          <w:lang w:val="en-GB"/>
        </w:rPr>
      </w:pPr>
      <w:r w:rsidRPr="5D804629">
        <w:rPr>
          <w:rFonts w:ascii="Calibri" w:hAnsi="Calibri" w:eastAsia="Calibri" w:cs="Calibri"/>
          <w:sz w:val="22"/>
          <w:szCs w:val="22"/>
          <w:lang w:val="en-GB"/>
        </w:rPr>
        <w:t>Click on the Jobs tab.</w:t>
      </w:r>
    </w:p>
    <w:p w:rsidR="5D804629" w:rsidP="5D804629" w:rsidRDefault="5D804629" w14:paraId="6352C4FD" w14:textId="0A3D6A24">
      <w:pPr>
        <w:pStyle w:val="ListParagraph"/>
        <w:numPr>
          <w:ilvl w:val="0"/>
          <w:numId w:val="3"/>
        </w:numPr>
        <w:jc w:val="both"/>
        <w:rPr>
          <w:rFonts w:eastAsiaTheme="minorEastAsia"/>
          <w:sz w:val="22"/>
          <w:szCs w:val="22"/>
          <w:lang w:val="en-GB"/>
        </w:rPr>
      </w:pPr>
      <w:r w:rsidRPr="5D804629">
        <w:rPr>
          <w:rFonts w:ascii="Calibri" w:hAnsi="Calibri" w:eastAsia="Calibri" w:cs="Calibri"/>
          <w:sz w:val="22"/>
          <w:szCs w:val="22"/>
          <w:lang w:val="en-GB"/>
        </w:rPr>
        <w:t xml:space="preserve">For the purposes of this exercise we will schedule a job to run immediately. </w:t>
      </w:r>
    </w:p>
    <w:p w:rsidR="5D804629" w:rsidP="5D804629" w:rsidRDefault="5D804629" w14:paraId="2E463EFA" w14:textId="6162EF60">
      <w:pPr>
        <w:ind w:left="360"/>
        <w:jc w:val="both"/>
        <w:rPr>
          <w:rFonts w:ascii="Calibri" w:hAnsi="Calibri" w:eastAsia="Calibri" w:cs="Calibri"/>
          <w:sz w:val="22"/>
          <w:szCs w:val="22"/>
          <w:lang w:val="en-GB"/>
        </w:rPr>
      </w:pPr>
    </w:p>
    <w:p w:rsidR="5D804629" w:rsidP="5D804629" w:rsidRDefault="5D804629" w14:paraId="0A5737F1" w14:textId="5885DDEB">
      <w:pPr>
        <w:pStyle w:val="ListParagraph"/>
        <w:numPr>
          <w:ilvl w:val="0"/>
          <w:numId w:val="2"/>
        </w:numPr>
        <w:jc w:val="both"/>
        <w:rPr>
          <w:rFonts w:eastAsiaTheme="minorEastAsia"/>
          <w:sz w:val="22"/>
          <w:szCs w:val="22"/>
          <w:lang w:val="en-GB"/>
        </w:rPr>
      </w:pPr>
      <w:r w:rsidRPr="5D804629">
        <w:rPr>
          <w:rFonts w:ascii="Calibri" w:hAnsi="Calibri" w:eastAsia="Calibri" w:cs="Calibri"/>
          <w:sz w:val="22"/>
          <w:szCs w:val="22"/>
          <w:lang w:val="en-GB"/>
        </w:rPr>
        <w:t>Select Normalisation from the Job dropdown.</w:t>
      </w:r>
    </w:p>
    <w:p w:rsidR="5D804629" w:rsidP="5D804629" w:rsidRDefault="5D804629" w14:paraId="6A40AA56" w14:textId="3E048485">
      <w:pPr>
        <w:pStyle w:val="ListParagraph"/>
        <w:numPr>
          <w:ilvl w:val="0"/>
          <w:numId w:val="2"/>
        </w:numPr>
        <w:jc w:val="both"/>
        <w:rPr>
          <w:rFonts w:eastAsiaTheme="minorEastAsia"/>
          <w:sz w:val="22"/>
          <w:szCs w:val="22"/>
          <w:lang w:val="en-GB"/>
        </w:rPr>
      </w:pPr>
      <w:r w:rsidRPr="5D804629">
        <w:rPr>
          <w:rFonts w:ascii="Calibri" w:hAnsi="Calibri" w:eastAsia="Calibri" w:cs="Calibri"/>
          <w:sz w:val="22"/>
          <w:szCs w:val="22"/>
          <w:lang w:val="en-GB"/>
        </w:rPr>
        <w:t xml:space="preserve">Select the Target Object from the dropdown, which in this exercise is Person Account. </w:t>
      </w:r>
    </w:p>
    <w:p w:rsidR="5D804629" w:rsidP="5D804629" w:rsidRDefault="5D804629" w14:paraId="6955AA06" w14:textId="5A28837D">
      <w:pPr>
        <w:pStyle w:val="ListParagraph"/>
        <w:numPr>
          <w:ilvl w:val="0"/>
          <w:numId w:val="2"/>
        </w:numPr>
        <w:jc w:val="both"/>
        <w:rPr>
          <w:rFonts w:eastAsiaTheme="minorEastAsia"/>
          <w:sz w:val="22"/>
          <w:szCs w:val="22"/>
          <w:lang w:val="en-GB"/>
        </w:rPr>
      </w:pPr>
      <w:r w:rsidRPr="5D804629">
        <w:rPr>
          <w:rFonts w:ascii="Calibri" w:hAnsi="Calibri" w:eastAsia="Calibri" w:cs="Calibri"/>
          <w:sz w:val="22"/>
          <w:szCs w:val="22"/>
          <w:lang w:val="en-GB"/>
        </w:rPr>
        <w:t xml:space="preserve">Select the process count to 1. </w:t>
      </w:r>
    </w:p>
    <w:p w:rsidR="5D804629" w:rsidP="5D804629" w:rsidRDefault="5D804629" w14:paraId="5B5A3C6E" w14:textId="7642DC59">
      <w:pPr>
        <w:pStyle w:val="ListParagraph"/>
        <w:numPr>
          <w:ilvl w:val="0"/>
          <w:numId w:val="2"/>
        </w:numPr>
        <w:jc w:val="both"/>
        <w:rPr>
          <w:rFonts w:eastAsiaTheme="minorEastAsia"/>
          <w:sz w:val="22"/>
          <w:szCs w:val="22"/>
          <w:lang w:val="en-GB"/>
        </w:rPr>
      </w:pPr>
      <w:r w:rsidRPr="5D804629">
        <w:rPr>
          <w:rFonts w:ascii="Calibri" w:hAnsi="Calibri" w:eastAsia="Calibri" w:cs="Calibri"/>
          <w:sz w:val="22"/>
          <w:szCs w:val="22"/>
          <w:lang w:val="en-GB"/>
        </w:rPr>
        <w:t xml:space="preserve">Schedule now from the dropdown. </w:t>
      </w:r>
    </w:p>
    <w:p w:rsidR="5D804629" w:rsidP="5D804629" w:rsidRDefault="5D804629" w14:paraId="07B34940" w14:textId="1A9EECEA">
      <w:pPr>
        <w:ind w:left="360"/>
        <w:jc w:val="both"/>
        <w:rPr>
          <w:rFonts w:ascii="Calibri" w:hAnsi="Calibri" w:eastAsia="Calibri" w:cs="Calibri"/>
          <w:sz w:val="22"/>
          <w:szCs w:val="22"/>
          <w:lang w:val="en-GB"/>
        </w:rPr>
      </w:pPr>
    </w:p>
    <w:p w:rsidR="5D804629" w:rsidP="5D804629" w:rsidRDefault="5D804629" w14:paraId="348A08CA" w14:textId="09D404A4">
      <w:pPr>
        <w:pStyle w:val="ListParagraph"/>
        <w:numPr>
          <w:ilvl w:val="0"/>
          <w:numId w:val="3"/>
        </w:numPr>
        <w:jc w:val="both"/>
        <w:rPr>
          <w:rFonts w:eastAsiaTheme="minorEastAsia"/>
          <w:sz w:val="22"/>
          <w:szCs w:val="22"/>
          <w:lang w:val="en-GB"/>
        </w:rPr>
      </w:pPr>
      <w:r w:rsidRPr="5D804629">
        <w:rPr>
          <w:rFonts w:ascii="Calibri" w:hAnsi="Calibri" w:eastAsia="Calibri" w:cs="Calibri"/>
          <w:sz w:val="22"/>
          <w:szCs w:val="22"/>
          <w:lang w:val="en-GB"/>
        </w:rPr>
        <w:t>Click on the Schedule Job button.</w:t>
      </w:r>
    </w:p>
    <w:p w:rsidR="5D804629" w:rsidP="5D804629" w:rsidRDefault="5D804629" w14:paraId="74B6416C" w14:textId="21F6770A">
      <w:pPr>
        <w:jc w:val="both"/>
        <w:rPr>
          <w:rFonts w:ascii="Calibri" w:hAnsi="Calibri" w:eastAsia="Calibri" w:cs="Calibri"/>
          <w:sz w:val="22"/>
          <w:szCs w:val="22"/>
          <w:lang w:val="en-GB"/>
        </w:rPr>
      </w:pPr>
    </w:p>
    <w:p w:rsidR="5D804629" w:rsidP="681F8DFA" w:rsidRDefault="5D804629" w14:paraId="40AA3F41" w14:noSpellErr="1" w14:textId="47E3D64D">
      <w:pPr>
        <w:pStyle w:val="Heading2"/>
        <w:rPr>
          <w:b w:val="1"/>
          <w:bCs w:val="1"/>
          <w:color w:val="auto"/>
          <w:lang w:val="en-GB"/>
        </w:rPr>
      </w:pPr>
      <w:bookmarkStart w:name="_Toc516578202" w:id="4"/>
      <w:r w:rsidRPr="681F8DFA" w:rsidR="681F8DFA">
        <w:rPr>
          <w:b w:val="1"/>
          <w:bCs w:val="1"/>
          <w:color w:val="auto"/>
          <w:lang w:val="en-GB"/>
        </w:rPr>
        <w:t xml:space="preserve">Step 2 – Running </w:t>
      </w:r>
      <w:r w:rsidRPr="681F8DFA" w:rsidR="681F8DFA">
        <w:rPr>
          <w:b w:val="1"/>
          <w:bCs w:val="1"/>
          <w:color w:val="auto"/>
          <w:lang w:val="en-GB"/>
        </w:rPr>
        <w:t>a</w:t>
      </w:r>
      <w:r w:rsidRPr="681F8DFA" w:rsidR="681F8DFA">
        <w:rPr>
          <w:b w:val="1"/>
          <w:bCs w:val="1"/>
          <w:color w:val="auto"/>
          <w:lang w:val="en-GB"/>
        </w:rPr>
        <w:t xml:space="preserve"> </w:t>
      </w:r>
      <w:r w:rsidRPr="681F8DFA" w:rsidR="681F8DFA">
        <w:rPr>
          <w:b w:val="1"/>
          <w:bCs w:val="1"/>
          <w:color w:val="auto"/>
          <w:lang w:val="en-GB"/>
        </w:rPr>
        <w:t>Job</w:t>
      </w:r>
      <w:r w:rsidRPr="681F8DFA" w:rsidR="681F8DFA">
        <w:rPr>
          <w:b w:val="1"/>
          <w:bCs w:val="1"/>
          <w:color w:val="auto"/>
          <w:lang w:val="en-GB"/>
        </w:rPr>
        <w:t xml:space="preserve"> </w:t>
      </w:r>
      <w:bookmarkEnd w:id="4"/>
    </w:p>
    <w:p w:rsidR="5D804629" w:rsidP="5D804629" w:rsidRDefault="5D804629" w14:paraId="23120A15" w14:textId="56E86793">
      <w:pPr>
        <w:spacing w:line="259" w:lineRule="auto"/>
        <w:jc w:val="both"/>
      </w:pPr>
      <w:r w:rsidRPr="5D804629">
        <w:rPr>
          <w:rFonts w:ascii="Calibri" w:hAnsi="Calibri" w:eastAsia="Calibri" w:cs="Calibri"/>
          <w:sz w:val="22"/>
          <w:szCs w:val="22"/>
          <w:lang w:val="en-GB"/>
        </w:rPr>
        <w:t xml:space="preserve"> </w:t>
      </w:r>
    </w:p>
    <w:p w:rsidR="5D804629" w:rsidP="5D804629" w:rsidRDefault="5D804629" w14:paraId="44EA2D35" w14:textId="66B2F95E">
      <w:pPr>
        <w:spacing w:line="259" w:lineRule="auto"/>
        <w:jc w:val="both"/>
        <w:rPr>
          <w:rFonts w:ascii="Calibri" w:hAnsi="Calibri" w:eastAsia="Calibri" w:cs="Calibri"/>
          <w:sz w:val="22"/>
          <w:szCs w:val="22"/>
          <w:lang w:val="en-GB"/>
        </w:rPr>
      </w:pPr>
      <w:r w:rsidRPr="5D804629">
        <w:rPr>
          <w:rFonts w:ascii="Calibri" w:hAnsi="Calibri" w:eastAsia="Calibri" w:cs="Calibri"/>
          <w:sz w:val="22"/>
          <w:szCs w:val="22"/>
          <w:lang w:val="en-GB"/>
        </w:rPr>
        <w:t>Once the Job has been scheduled you will see it as pending in the Running Jobs list with a status of queued. There isn't anything you need to do at this point (unless you want to stop it in which case click on the Abort action).</w:t>
      </w:r>
    </w:p>
    <w:p w:rsidR="5D804629" w:rsidP="5D804629" w:rsidRDefault="5D804629" w14:paraId="738FECD2" w14:textId="075EF70B">
      <w:pPr>
        <w:spacing w:line="259" w:lineRule="auto"/>
        <w:jc w:val="both"/>
        <w:rPr>
          <w:rFonts w:ascii="Calibri" w:hAnsi="Calibri" w:eastAsia="Calibri" w:cs="Calibri"/>
          <w:sz w:val="22"/>
          <w:szCs w:val="22"/>
          <w:lang w:val="en-GB"/>
        </w:rPr>
      </w:pPr>
    </w:p>
    <w:p w:rsidR="5D804629" w:rsidP="5D804629" w:rsidRDefault="5D804629" w14:paraId="2416849F" w14:textId="1C2B14A1">
      <w:pPr>
        <w:spacing w:line="259" w:lineRule="auto"/>
        <w:jc w:val="both"/>
        <w:rPr>
          <w:rFonts w:ascii="Calibri" w:hAnsi="Calibri" w:eastAsia="Calibri" w:cs="Calibri"/>
          <w:sz w:val="22"/>
          <w:szCs w:val="22"/>
          <w:lang w:val="en-GB"/>
        </w:rPr>
      </w:pPr>
    </w:p>
    <w:p w:rsidR="5D804629" w:rsidP="5D804629" w:rsidRDefault="5D804629" w14:paraId="2FC234F6" w14:textId="20A37D33">
      <w:pPr>
        <w:spacing w:line="259" w:lineRule="auto"/>
        <w:jc w:val="both"/>
        <w:rPr>
          <w:rFonts w:ascii="Calibri" w:hAnsi="Calibri" w:eastAsia="Calibri" w:cs="Calibri"/>
          <w:sz w:val="22"/>
          <w:szCs w:val="22"/>
          <w:lang w:val="en-GB"/>
        </w:rPr>
      </w:pPr>
    </w:p>
    <w:p w:rsidR="5D804629" w:rsidP="5D804629" w:rsidRDefault="5D804629" w14:paraId="156F11D3" w14:textId="2929C479">
      <w:pPr>
        <w:spacing w:line="259" w:lineRule="auto"/>
        <w:jc w:val="both"/>
        <w:rPr>
          <w:rFonts w:ascii="Calibri" w:hAnsi="Calibri" w:eastAsia="Calibri" w:cs="Calibri"/>
          <w:sz w:val="22"/>
          <w:szCs w:val="22"/>
          <w:lang w:val="en-GB"/>
        </w:rPr>
      </w:pPr>
    </w:p>
    <w:p w:rsidR="5D804629" w:rsidP="5D804629" w:rsidRDefault="5D804629" w14:paraId="641C8857" w14:textId="4D73AF67">
      <w:pPr>
        <w:spacing w:line="259" w:lineRule="auto"/>
        <w:jc w:val="both"/>
        <w:rPr>
          <w:rFonts w:ascii="Calibri" w:hAnsi="Calibri" w:eastAsia="Calibri" w:cs="Calibri"/>
          <w:sz w:val="22"/>
          <w:szCs w:val="22"/>
          <w:lang w:val="en-GB"/>
        </w:rPr>
      </w:pPr>
    </w:p>
    <w:p w:rsidR="5D804629" w:rsidP="5D804629" w:rsidRDefault="5D804629" w14:paraId="5D0FD0AD" w14:textId="0C47749A">
      <w:pPr>
        <w:spacing w:line="259" w:lineRule="auto"/>
        <w:jc w:val="both"/>
        <w:rPr>
          <w:rFonts w:ascii="Calibri" w:hAnsi="Calibri" w:eastAsia="Calibri" w:cs="Calibri"/>
          <w:sz w:val="22"/>
          <w:szCs w:val="22"/>
          <w:lang w:val="en-GB"/>
        </w:rPr>
      </w:pPr>
    </w:p>
    <w:p w:rsidR="5D804629" w:rsidP="5D804629" w:rsidRDefault="5D804629" w14:paraId="42CAE0BD" w14:textId="300530ED">
      <w:pPr>
        <w:pStyle w:val="Heading2"/>
        <w:rPr>
          <w:b/>
          <w:bCs/>
          <w:color w:val="auto"/>
          <w:lang w:val="en-GB"/>
        </w:rPr>
      </w:pPr>
      <w:bookmarkStart w:name="_Toc516578203" w:id="5"/>
      <w:r w:rsidRPr="5D804629">
        <w:rPr>
          <w:b/>
          <w:bCs/>
          <w:color w:val="auto"/>
          <w:lang w:val="en-GB"/>
        </w:rPr>
        <w:t>Step 3 – Completed Job</w:t>
      </w:r>
      <w:bookmarkEnd w:id="5"/>
    </w:p>
    <w:p w:rsidR="5D804629" w:rsidP="5D804629" w:rsidRDefault="5D804629" w14:paraId="778CB514" w14:textId="69A34468">
      <w:pPr>
        <w:rPr>
          <w:lang w:val="en-GB"/>
        </w:rPr>
      </w:pPr>
    </w:p>
    <w:p w:rsidR="5D804629" w:rsidP="5D804629" w:rsidRDefault="5D804629" w14:paraId="305FB299" w14:textId="1C0CF3F6">
      <w:pPr>
        <w:rPr>
          <w:lang w:val="en-GB"/>
        </w:rPr>
      </w:pPr>
      <w:r w:rsidRPr="5D804629">
        <w:rPr>
          <w:lang w:val="en-GB"/>
        </w:rPr>
        <w:t xml:space="preserve">Once the Job has run, it will show in the Completed Jobs table. It will also show how many batches have been processed and any failed batches. </w:t>
      </w:r>
    </w:p>
    <w:p w:rsidR="5D804629" w:rsidP="5D804629" w:rsidRDefault="5D804629" w14:paraId="0974E2EB" w14:textId="0DCE84D0">
      <w:pPr>
        <w:rPr>
          <w:lang w:val="en-GB"/>
        </w:rPr>
      </w:pPr>
    </w:p>
    <w:p w:rsidR="5D804629" w:rsidP="5D804629" w:rsidRDefault="5D804629" w14:paraId="359E6259" w14:textId="07ABE0B3">
      <w:pPr>
        <w:rPr>
          <w:lang w:val="en-GB"/>
        </w:rPr>
      </w:pPr>
      <w:r w:rsidRPr="5D804629">
        <w:rPr>
          <w:lang w:val="en-GB"/>
        </w:rPr>
        <w:t xml:space="preserve">By clicking on view, this will provide a further breakdown of information for this Job and also any audit logs that have been generated as part of the process. This will come in useful if any batches failed. At this point you can view records in the </w:t>
      </w:r>
      <w:proofErr w:type="spellStart"/>
      <w:r w:rsidRPr="5D804629">
        <w:rPr>
          <w:lang w:val="en-GB"/>
        </w:rPr>
        <w:t>PersonAccount</w:t>
      </w:r>
      <w:proofErr w:type="spellEnd"/>
      <w:r w:rsidRPr="5D804629">
        <w:rPr>
          <w:lang w:val="en-GB"/>
        </w:rPr>
        <w:t xml:space="preserve"> object and you will see the blocking key will have been generated. (You can customise the </w:t>
      </w:r>
      <w:proofErr w:type="spellStart"/>
      <w:r w:rsidRPr="5D804629">
        <w:rPr>
          <w:lang w:val="en-GB"/>
        </w:rPr>
        <w:t>mdm</w:t>
      </w:r>
      <w:proofErr w:type="spellEnd"/>
      <w:r w:rsidRPr="5D804629">
        <w:rPr>
          <w:lang w:val="en-GB"/>
        </w:rPr>
        <w:t xml:space="preserve"> fields displayed by editing the record template and layout). </w:t>
      </w:r>
    </w:p>
    <w:p w:rsidR="5D804629" w:rsidP="5D804629" w:rsidRDefault="5D804629" w14:paraId="6BE6A48B" w14:textId="1625DF83">
      <w:pPr>
        <w:rPr>
          <w:lang w:val="en-GB"/>
        </w:rPr>
      </w:pPr>
    </w:p>
    <w:p w:rsidR="5D804629" w:rsidP="5D804629" w:rsidRDefault="5D804629" w14:paraId="6455DFA5" w14:textId="2B477A74">
      <w:pPr>
        <w:pStyle w:val="Heading2"/>
        <w:rPr>
          <w:b/>
          <w:bCs/>
          <w:color w:val="auto"/>
          <w:lang w:val="en-GB"/>
        </w:rPr>
      </w:pPr>
      <w:bookmarkStart w:name="_Toc516578204" w:id="6"/>
      <w:r w:rsidRPr="5D804629">
        <w:rPr>
          <w:b/>
          <w:bCs/>
          <w:color w:val="auto"/>
          <w:lang w:val="en-GB"/>
        </w:rPr>
        <w:t>Step 4 – Further Jobs</w:t>
      </w:r>
      <w:bookmarkEnd w:id="6"/>
    </w:p>
    <w:p w:rsidR="5D804629" w:rsidP="5D804629" w:rsidRDefault="5D804629" w14:paraId="210AC577" w14:textId="53FD04FC">
      <w:pPr>
        <w:rPr>
          <w:lang w:val="en-GB"/>
        </w:rPr>
      </w:pPr>
    </w:p>
    <w:p w:rsidR="5D804629" w:rsidP="5D804629" w:rsidRDefault="5D804629" w14:paraId="142AD351" w14:textId="1BFB6F17">
      <w:pPr>
        <w:rPr>
          <w:lang w:val="en-GB"/>
        </w:rPr>
      </w:pPr>
      <w:r w:rsidRPr="5D804629">
        <w:rPr>
          <w:lang w:val="en-GB"/>
        </w:rPr>
        <w:t xml:space="preserve">Once Normalisation has completed you can now schedule further jobs to run, </w:t>
      </w:r>
      <w:proofErr w:type="spellStart"/>
      <w:r w:rsidRPr="5D804629">
        <w:rPr>
          <w:lang w:val="en-GB"/>
        </w:rPr>
        <w:t>ie</w:t>
      </w:r>
      <w:proofErr w:type="spellEnd"/>
      <w:r w:rsidRPr="5D804629">
        <w:rPr>
          <w:lang w:val="en-GB"/>
        </w:rPr>
        <w:t xml:space="preserve"> Matching. You can also setup the jobs to run consecutively. The following exercise demonstrates how to do this:</w:t>
      </w:r>
    </w:p>
    <w:p w:rsidR="5D804629" w:rsidP="5D804629" w:rsidRDefault="5D804629" w14:paraId="76F887C5" w14:textId="3ADDC2FD">
      <w:pPr>
        <w:rPr>
          <w:lang w:val="en-GB"/>
        </w:rPr>
      </w:pPr>
    </w:p>
    <w:p w:rsidR="5D804629" w:rsidP="5D804629" w:rsidRDefault="5D804629" w14:paraId="00B7EECA" w14:textId="348AE9A7">
      <w:pPr>
        <w:pStyle w:val="ListParagraph"/>
        <w:numPr>
          <w:ilvl w:val="0"/>
          <w:numId w:val="1"/>
        </w:numPr>
        <w:rPr>
          <w:rFonts w:eastAsiaTheme="minorEastAsia"/>
          <w:lang w:val="en-GB"/>
        </w:rPr>
      </w:pPr>
      <w:r w:rsidRPr="5D804629">
        <w:rPr>
          <w:lang w:val="en-GB"/>
        </w:rPr>
        <w:t>Navigate to settings and click on the Target Objects tab.</w:t>
      </w:r>
    </w:p>
    <w:p w:rsidR="5D804629" w:rsidP="5D804629" w:rsidRDefault="5D804629" w14:paraId="65E7A04E" w14:textId="72C8FE74">
      <w:pPr>
        <w:pStyle w:val="ListParagraph"/>
        <w:numPr>
          <w:ilvl w:val="0"/>
          <w:numId w:val="1"/>
        </w:numPr>
        <w:rPr>
          <w:rFonts w:eastAsiaTheme="minorEastAsia"/>
          <w:lang w:val="en-GB"/>
        </w:rPr>
      </w:pPr>
      <w:r w:rsidRPr="5D804629">
        <w:rPr>
          <w:lang w:val="en-GB"/>
        </w:rPr>
        <w:t>Select the Target Object you are using (for the purposes of this we are using Person Account).</w:t>
      </w:r>
    </w:p>
    <w:p w:rsidR="5D804629" w:rsidP="5D804629" w:rsidRDefault="5D804629" w14:paraId="04DB7045" w14:textId="22483289">
      <w:pPr>
        <w:pStyle w:val="ListParagraph"/>
        <w:numPr>
          <w:ilvl w:val="0"/>
          <w:numId w:val="1"/>
        </w:numPr>
        <w:rPr>
          <w:rFonts w:eastAsiaTheme="minorEastAsia"/>
          <w:lang w:val="en-GB"/>
        </w:rPr>
      </w:pPr>
      <w:r w:rsidRPr="5D804629">
        <w:rPr>
          <w:lang w:val="en-GB"/>
        </w:rPr>
        <w:t xml:space="preserve">Scroll down through each setting (tab) and click on the 'Is invoked by?' Checkbox. </w:t>
      </w:r>
    </w:p>
    <w:p w:rsidR="5D804629" w:rsidP="5D804629" w:rsidRDefault="5D804629" w14:paraId="6BFFA8DD" w14:textId="0A1ECEF7">
      <w:pPr>
        <w:pStyle w:val="ListParagraph"/>
        <w:numPr>
          <w:ilvl w:val="0"/>
          <w:numId w:val="1"/>
        </w:numPr>
        <w:rPr>
          <w:rFonts w:eastAsiaTheme="minorEastAsia"/>
          <w:lang w:val="en-GB"/>
        </w:rPr>
      </w:pPr>
      <w:r w:rsidRPr="5D804629">
        <w:rPr>
          <w:lang w:val="en-GB"/>
        </w:rPr>
        <w:t xml:space="preserve">Save the settings changes. </w:t>
      </w:r>
    </w:p>
    <w:p w:rsidR="5D804629" w:rsidP="5D804629" w:rsidRDefault="5D804629" w14:paraId="683B21B0" w14:textId="68F96C98">
      <w:pPr>
        <w:pStyle w:val="ListParagraph"/>
        <w:numPr>
          <w:ilvl w:val="0"/>
          <w:numId w:val="1"/>
        </w:numPr>
        <w:rPr>
          <w:rFonts w:eastAsiaTheme="minorEastAsia"/>
          <w:lang w:val="en-GB"/>
        </w:rPr>
      </w:pPr>
      <w:r w:rsidRPr="5D804629">
        <w:rPr>
          <w:lang w:val="en-GB"/>
        </w:rPr>
        <w:t xml:space="preserve">If you want to see this in action then return to the jobs tab and completed step1. </w:t>
      </w:r>
    </w:p>
    <w:p w:rsidR="681F8DFA" w:rsidP="681F8DFA" w:rsidRDefault="681F8DFA" w14:noSpellErr="1" w14:paraId="193D93D1" w14:textId="47F11A9E">
      <w:pPr>
        <w:pStyle w:val="ListParagraph"/>
        <w:numPr>
          <w:ilvl w:val="0"/>
          <w:numId w:val="1"/>
        </w:numPr>
        <w:rPr>
          <w:rFonts w:ascii="ＭＳ 明朝" w:hAnsi="ＭＳ 明朝" w:eastAsia="ＭＳ 明朝" w:cs="ＭＳ 明朝" w:asciiTheme="minorEastAsia" w:hAnsiTheme="minorEastAsia" w:eastAsiaTheme="minorEastAsia" w:cstheme="minorEastAsia"/>
          <w:lang w:val="en-GB"/>
        </w:rPr>
      </w:pPr>
      <w:r w:rsidRPr="681F8DFA" w:rsidR="681F8DFA">
        <w:rPr>
          <w:lang w:val="en-GB"/>
        </w:rPr>
        <w:t>You will notice the Match job starts as soon as the Normalisation job is complete.</w:t>
      </w:r>
    </w:p>
    <w:p w:rsidR="681F8DFA" w:rsidP="681F8DFA" w:rsidRDefault="681F8DFA" w14:paraId="29DA5E9E" w14:textId="0C9E61EF">
      <w:pPr>
        <w:pStyle w:val="Normal"/>
        <w:rPr>
          <w:lang w:val="en-GB"/>
        </w:rPr>
      </w:pPr>
    </w:p>
    <w:p w:rsidR="681F8DFA" w:rsidP="681F8DFA" w:rsidRDefault="681F8DFA" w14:noSpellErr="1" w14:paraId="0F3BF827" w14:textId="4C44B89C">
      <w:pPr>
        <w:spacing w:before="40"/>
        <w:rPr>
          <w:rFonts w:ascii="Calibri Light" w:hAnsi="Calibri Light" w:eastAsia="Calibri Light" w:cs="Calibri Light"/>
          <w:b w:val="0"/>
          <w:bCs w:val="0"/>
          <w:i w:val="0"/>
          <w:iCs w:val="0"/>
          <w:noProof w:val="0"/>
          <w:color w:val="2E74B5" w:themeColor="accent1" w:themeTint="FF" w:themeShade="BF"/>
          <w:sz w:val="25"/>
          <w:szCs w:val="25"/>
          <w:lang w:val="en-GB"/>
        </w:rPr>
      </w:pPr>
      <w:r w:rsidRPr="681F8DFA" w:rsidR="681F8DFA">
        <w:rPr>
          <w:rFonts w:ascii="Calibri Light" w:hAnsi="Calibri Light" w:eastAsia="Calibri Light" w:cs="Calibri Light"/>
          <w:b w:val="1"/>
          <w:bCs w:val="1"/>
          <w:i w:val="0"/>
          <w:iCs w:val="0"/>
          <w:noProof w:val="0"/>
          <w:color w:val="000000" w:themeColor="text1" w:themeTint="FF" w:themeShade="FF"/>
          <w:sz w:val="25"/>
          <w:szCs w:val="25"/>
          <w:lang w:val="en-GB"/>
        </w:rPr>
        <w:t>Step 5 – Scheduling Jobs in the future</w:t>
      </w:r>
    </w:p>
    <w:p w:rsidR="681F8DFA" w:rsidP="681F8DFA" w:rsidRDefault="681F8DFA" w14:paraId="312ED432" w14:textId="490936AD">
      <w:pPr>
        <w:rPr>
          <w:rFonts w:ascii="Calibri" w:hAnsi="Calibri" w:eastAsia="Calibri" w:cs="Calibri"/>
          <w:b w:val="0"/>
          <w:bCs w:val="0"/>
          <w:i w:val="0"/>
          <w:iCs w:val="0"/>
          <w:noProof w:val="0"/>
          <w:color w:val="000000" w:themeColor="text1" w:themeTint="FF" w:themeShade="FF"/>
          <w:sz w:val="24"/>
          <w:szCs w:val="24"/>
          <w:lang w:val="en-GB"/>
        </w:rPr>
      </w:pPr>
    </w:p>
    <w:p w:rsidR="681F8DFA" w:rsidP="681F8DFA" w:rsidRDefault="681F8DFA" w14:noSpellErr="1" w14:paraId="5CA6142C" w14:textId="1A35D214">
      <w:pPr>
        <w:rPr>
          <w:rFonts w:ascii="Calibri" w:hAnsi="Calibri" w:eastAsia="Calibri" w:cs="Calibri"/>
          <w:b w:val="0"/>
          <w:bCs w:val="0"/>
          <w:i w:val="0"/>
          <w:iCs w:val="0"/>
          <w:noProof w:val="0"/>
          <w:color w:val="000000" w:themeColor="text1" w:themeTint="FF" w:themeShade="FF"/>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As stated earlier, you </w:t>
      </w:r>
      <w:r w:rsidRPr="681F8DFA" w:rsidR="681F8DFA">
        <w:rPr>
          <w:rFonts w:ascii="Calibri" w:hAnsi="Calibri" w:eastAsia="Calibri" w:cs="Calibri"/>
          <w:b w:val="0"/>
          <w:bCs w:val="0"/>
          <w:i w:val="0"/>
          <w:iCs w:val="0"/>
          <w:noProof w:val="0"/>
          <w:color w:val="000000" w:themeColor="text1" w:themeTint="FF" w:themeShade="FF"/>
          <w:sz w:val="24"/>
          <w:szCs w:val="24"/>
          <w:lang w:val="en-GB"/>
        </w:rPr>
        <w:t>can sche</w:t>
      </w:r>
      <w:r w:rsidRPr="681F8DFA" w:rsidR="681F8DFA">
        <w:rPr>
          <w:rFonts w:ascii="Calibri" w:hAnsi="Calibri" w:eastAsia="Calibri" w:cs="Calibri"/>
          <w:b w:val="0"/>
          <w:bCs w:val="0"/>
          <w:i w:val="0"/>
          <w:iCs w:val="0"/>
          <w:noProof w:val="0"/>
          <w:color w:val="000000" w:themeColor="text1" w:themeTint="FF" w:themeShade="FF"/>
          <w:sz w:val="24"/>
          <w:szCs w:val="24"/>
          <w:lang w:val="en-GB"/>
        </w:rPr>
        <w:t>dule</w:t>
      </w: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 jobs to run at a specific day and time. In order to do </w:t>
      </w:r>
      <w:proofErr w:type="gramStart"/>
      <w:r w:rsidRPr="681F8DFA" w:rsidR="681F8DFA">
        <w:rPr>
          <w:rFonts w:ascii="Calibri" w:hAnsi="Calibri" w:eastAsia="Calibri" w:cs="Calibri"/>
          <w:b w:val="0"/>
          <w:bCs w:val="0"/>
          <w:i w:val="0"/>
          <w:iCs w:val="0"/>
          <w:noProof w:val="0"/>
          <w:color w:val="000000" w:themeColor="text1" w:themeTint="FF" w:themeShade="FF"/>
          <w:sz w:val="24"/>
          <w:szCs w:val="24"/>
          <w:lang w:val="en-GB"/>
        </w:rPr>
        <w:t>this</w:t>
      </w:r>
      <w:proofErr w:type="gramEnd"/>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 follow this exercise:</w:t>
      </w:r>
    </w:p>
    <w:p w:rsidR="681F8DFA" w:rsidP="681F8DFA" w:rsidRDefault="681F8DFA" w14:paraId="7E8F5547" w14:textId="686EA240">
      <w:pPr>
        <w:rPr>
          <w:rFonts w:ascii="Calibri" w:hAnsi="Calibri" w:eastAsia="Calibri" w:cs="Calibri"/>
          <w:b w:val="0"/>
          <w:bCs w:val="0"/>
          <w:i w:val="0"/>
          <w:iCs w:val="0"/>
          <w:noProof w:val="0"/>
          <w:color w:val="000000" w:themeColor="text1" w:themeTint="FF" w:themeShade="FF"/>
          <w:sz w:val="24"/>
          <w:szCs w:val="24"/>
          <w:lang w:val="en-GB"/>
        </w:rPr>
      </w:pPr>
    </w:p>
    <w:p w:rsidR="681F8DFA" w:rsidP="681F8DFA" w:rsidRDefault="681F8DFA" w14:noSpellErr="1" w14:paraId="615D7330" w14:textId="7EF52AC7">
      <w:pPr>
        <w:rPr>
          <w:rFonts w:ascii="Calibri" w:hAnsi="Calibri" w:eastAsia="Calibri" w:cs="Calibri"/>
          <w:b w:val="0"/>
          <w:bCs w:val="0"/>
          <w:i w:val="0"/>
          <w:iCs w:val="0"/>
          <w:noProof w:val="0"/>
          <w:color w:val="000000" w:themeColor="text1" w:themeTint="FF" w:themeShade="FF"/>
          <w:sz w:val="24"/>
          <w:szCs w:val="24"/>
          <w:lang w:val="en-GB"/>
        </w:rPr>
      </w:pPr>
      <w:r w:rsidRPr="681F8DFA" w:rsidR="681F8DFA">
        <w:rPr>
          <w:rFonts w:ascii="Calibri" w:hAnsi="Calibri" w:eastAsia="Calibri" w:cs="Calibri"/>
          <w:b w:val="1"/>
          <w:bCs w:val="1"/>
          <w:i w:val="0"/>
          <w:iCs w:val="0"/>
          <w:noProof w:val="0"/>
          <w:color w:val="000000" w:themeColor="text1" w:themeTint="FF" w:themeShade="FF"/>
          <w:sz w:val="24"/>
          <w:szCs w:val="24"/>
          <w:lang w:val="en-GB"/>
        </w:rPr>
        <w:t>Exercise:</w:t>
      </w:r>
    </w:p>
    <w:p w:rsidR="681F8DFA" w:rsidP="681F8DFA" w:rsidRDefault="681F8DFA" w14:paraId="1AB55A78" w14:textId="65F161CF">
      <w:pPr>
        <w:rPr>
          <w:rFonts w:ascii="Calibri" w:hAnsi="Calibri" w:eastAsia="Calibri" w:cs="Calibri"/>
          <w:b w:val="0"/>
          <w:bCs w:val="0"/>
          <w:i w:val="0"/>
          <w:iCs w:val="0"/>
          <w:noProof w:val="0"/>
          <w:color w:val="000000" w:themeColor="text1" w:themeTint="FF" w:themeShade="FF"/>
          <w:sz w:val="24"/>
          <w:szCs w:val="24"/>
          <w:lang w:val="en-GB"/>
        </w:rPr>
      </w:pPr>
    </w:p>
    <w:p w:rsidR="681F8DFA" w:rsidP="681F8DFA" w:rsidRDefault="681F8DFA" w14:noSpellErr="1" w14:paraId="5C97AA91" w14:textId="1ACD7B1A">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Click on the Jobs tab.</w:t>
      </w:r>
    </w:p>
    <w:p w:rsidR="681F8DFA" w:rsidP="681F8DFA" w:rsidRDefault="681F8DFA" w14:noSpellErr="1" w14:paraId="1E892A7B" w14:textId="1F18B9DB">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Select the Normalisation job from the job</w:t>
      </w: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 dropdown. </w:t>
      </w:r>
    </w:p>
    <w:p w:rsidR="681F8DFA" w:rsidP="681F8DFA" w:rsidRDefault="681F8DFA" w14:noSpellErr="1" w14:paraId="2B865764" w14:textId="5A205408">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Select the target object this job relates to from the dropdown. </w:t>
      </w:r>
    </w:p>
    <w:p w:rsidR="681F8DFA" w:rsidP="681F8DFA" w:rsidRDefault="681F8DFA" w14:noSpellErr="1" w14:paraId="120ABA4B" w14:textId="4FD92CD7">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Process count as 1.</w:t>
      </w:r>
    </w:p>
    <w:p w:rsidR="681F8DFA" w:rsidP="681F8DFA" w:rsidRDefault="681F8DFA" w14:noSpellErr="1" w14:paraId="6641A1F1" w14:textId="6956330B">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From the schedule dropdown select whether you want this to run hourly, daily, weekly or monthly. </w:t>
      </w: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Typically, </w:t>
      </w:r>
      <w:r w:rsidRPr="681F8DFA" w:rsidR="681F8DFA">
        <w:rPr>
          <w:rFonts w:ascii="Calibri" w:hAnsi="Calibri" w:eastAsia="Calibri" w:cs="Calibri"/>
          <w:b w:val="0"/>
          <w:bCs w:val="0"/>
          <w:i w:val="0"/>
          <w:iCs w:val="0"/>
          <w:noProof w:val="0"/>
          <w:color w:val="000000" w:themeColor="text1" w:themeTint="FF" w:themeShade="FF"/>
          <w:sz w:val="24"/>
          <w:szCs w:val="24"/>
          <w:lang w:val="en-GB"/>
        </w:rPr>
        <w:t>it would be recommended to run weekly.</w:t>
      </w:r>
    </w:p>
    <w:p w:rsidR="681F8DFA" w:rsidP="681F8DFA" w:rsidRDefault="681F8DFA" w14:noSpellErr="1" w14:paraId="0DDFB3F4" w14:textId="78B7AFC5">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Select the day the Job should run.</w:t>
      </w:r>
    </w:p>
    <w:p w:rsidR="681F8DFA" w:rsidP="681F8DFA" w:rsidRDefault="681F8DFA" w14:noSpellErr="1" w14:paraId="545E93C8" w14:textId="15261A50">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Select the time it should start (in hours).</w:t>
      </w:r>
    </w:p>
    <w:p w:rsidR="681F8DFA" w:rsidP="681F8DFA" w:rsidRDefault="681F8DFA" w14:paraId="1269263F" w14:textId="4B34A914">
      <w:pPr>
        <w:rPr>
          <w:rFonts w:ascii="Calibri" w:hAnsi="Calibri" w:eastAsia="Calibri" w:cs="Calibri"/>
          <w:b w:val="0"/>
          <w:bCs w:val="0"/>
          <w:i w:val="0"/>
          <w:iCs w:val="0"/>
          <w:noProof w:val="0"/>
          <w:color w:val="000000" w:themeColor="text1" w:themeTint="FF" w:themeShade="FF"/>
          <w:sz w:val="24"/>
          <w:szCs w:val="24"/>
          <w:lang w:val="en-GB"/>
        </w:rPr>
      </w:pPr>
    </w:p>
    <w:p w:rsidR="681F8DFA" w:rsidP="681F8DFA" w:rsidRDefault="681F8DFA" w14:noSpellErr="1" w14:paraId="682CA132" w14:textId="248345B5">
      <w:pPr>
        <w:rPr>
          <w:rFonts w:ascii="Calibri" w:hAnsi="Calibri" w:eastAsia="Calibri" w:cs="Calibri"/>
          <w:b w:val="0"/>
          <w:bCs w:val="0"/>
          <w:i w:val="0"/>
          <w:iCs w:val="0"/>
          <w:noProof w:val="0"/>
          <w:color w:val="000000" w:themeColor="text1" w:themeTint="FF" w:themeShade="FF"/>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This will now schedule the Job </w:t>
      </w:r>
      <w:r w:rsidRPr="681F8DFA" w:rsidR="681F8DFA">
        <w:rPr>
          <w:rFonts w:ascii="Calibri" w:hAnsi="Calibri" w:eastAsia="Calibri" w:cs="Calibri"/>
          <w:b w:val="0"/>
          <w:bCs w:val="0"/>
          <w:i w:val="0"/>
          <w:iCs w:val="0"/>
          <w:noProof w:val="0"/>
          <w:color w:val="000000" w:themeColor="text1" w:themeTint="FF" w:themeShade="FF"/>
          <w:sz w:val="24"/>
          <w:szCs w:val="24"/>
          <w:lang w:val="en-GB"/>
        </w:rPr>
        <w:t xml:space="preserve">to run on the specified day and time. The other Jobs will also run on these days/time if they have been setup as per step 4. </w:t>
      </w:r>
    </w:p>
    <w:p w:rsidR="681F8DFA" w:rsidP="681F8DFA" w:rsidRDefault="681F8DFA" w14:paraId="0C2004C6" w14:textId="4F6DEBF3">
      <w:pPr>
        <w:rPr>
          <w:rFonts w:ascii="Calibri" w:hAnsi="Calibri" w:eastAsia="Calibri" w:cs="Calibri"/>
          <w:b w:val="0"/>
          <w:bCs w:val="0"/>
          <w:i w:val="0"/>
          <w:iCs w:val="0"/>
          <w:noProof w:val="0"/>
          <w:color w:val="000000" w:themeColor="text1" w:themeTint="FF" w:themeShade="FF"/>
          <w:sz w:val="24"/>
          <w:szCs w:val="24"/>
          <w:lang w:val="en-GB"/>
        </w:rPr>
      </w:pPr>
    </w:p>
    <w:p w:rsidR="681F8DFA" w:rsidP="681F8DFA" w:rsidRDefault="681F8DFA" w14:noSpellErr="1" w14:paraId="52D69030" w14:textId="0A70A5F6">
      <w:pPr>
        <w:rPr>
          <w:rFonts w:ascii="Calibri" w:hAnsi="Calibri" w:eastAsia="Calibri" w:cs="Calibri"/>
          <w:b w:val="0"/>
          <w:bCs w:val="0"/>
          <w:i w:val="0"/>
          <w:iCs w:val="0"/>
          <w:noProof w:val="0"/>
          <w:color w:val="000000" w:themeColor="text1" w:themeTint="FF" w:themeShade="FF"/>
          <w:sz w:val="24"/>
          <w:szCs w:val="24"/>
          <w:lang w:val="en-GB"/>
        </w:rPr>
      </w:pPr>
      <w:r w:rsidRPr="681F8DFA" w:rsidR="681F8DFA">
        <w:rPr>
          <w:rFonts w:ascii="Calibri" w:hAnsi="Calibri" w:eastAsia="Calibri" w:cs="Calibri"/>
          <w:b w:val="0"/>
          <w:bCs w:val="0"/>
          <w:i w:val="0"/>
          <w:iCs w:val="0"/>
          <w:noProof w:val="0"/>
          <w:color w:val="000000" w:themeColor="text1" w:themeTint="FF" w:themeShade="FF"/>
          <w:sz w:val="24"/>
          <w:szCs w:val="24"/>
          <w:lang w:val="en-GB"/>
        </w:rPr>
        <w:t>This concludes the Jobs Training Module.</w:t>
      </w:r>
    </w:p>
    <w:p w:rsidR="681F8DFA" w:rsidP="681F8DFA" w:rsidRDefault="681F8DFA" w14:paraId="11D65C51" w14:textId="7A6D112F">
      <w:pPr>
        <w:pStyle w:val="Normal"/>
        <w:rPr>
          <w:lang w:val="en-GB"/>
        </w:rPr>
      </w:pPr>
    </w:p>
    <w:p w:rsidR="5D804629" w:rsidP="5D804629" w:rsidRDefault="5D804629" w14:paraId="47E749CC" w14:textId="5039A750">
      <w:pPr>
        <w:rPr>
          <w:lang w:val="en-GB"/>
        </w:rPr>
      </w:pPr>
    </w:p>
    <w:sectPr w:rsidR="5D804629" w:rsidSect="00C72C5B">
      <w:headerReference w:type="default" r:id="rId8"/>
      <w:footerReference w:type="even" r:id="rId9"/>
      <w:footerReference w:type="default" r:id="rId10"/>
      <w:footerReference w:type="first" r:id="rId11"/>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B53" w:rsidP="00163A4A" w:rsidRDefault="00565B53" w14:paraId="7592D171" w14:textId="77777777">
      <w:r>
        <w:separator/>
      </w:r>
    </w:p>
  </w:endnote>
  <w:endnote w:type="continuationSeparator" w:id="0">
    <w:p w:rsidR="00565B53" w:rsidP="00163A4A" w:rsidRDefault="00565B53" w14:paraId="0806B2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10" w:rsidP="002A276A" w:rsidRDefault="002E3210" w14:paraId="3BADAD2A"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210" w:rsidP="00C72C5B" w:rsidRDefault="002E3210" w14:paraId="289ED4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72C5B" w:rsidR="002E3210" w:rsidP="00C72C5B" w:rsidRDefault="002E3210" w14:paraId="10D903CB" w14:textId="77777777">
    <w:pPr>
      <w:pStyle w:val="Footer"/>
      <w:framePr w:wrap="none" w:hAnchor="margin" w:vAnchor="text"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rsidRPr="00C72C5B" w:rsidR="002E3210" w:rsidP="00C72C5B" w:rsidRDefault="002E3210" w14:paraId="116A2F3D" w14:textId="6E19B32A">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10" w:rsidRDefault="002E3210" w14:paraId="404A1AE8" w14:textId="475AC1D2">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B53" w:rsidP="00163A4A" w:rsidRDefault="00565B53" w14:paraId="47BA410F" w14:textId="77777777">
      <w:r>
        <w:separator/>
      </w:r>
    </w:p>
  </w:footnote>
  <w:footnote w:type="continuationSeparator" w:id="0">
    <w:p w:rsidR="00565B53" w:rsidP="00163A4A" w:rsidRDefault="00565B53" w14:paraId="7E16F6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E3210" w:rsidRDefault="002E3210" w14:paraId="04A67A5A" w14:textId="3D00A054">
    <w:pPr>
      <w:pStyle w:val="Header"/>
    </w:pPr>
    <w:r>
      <w:rPr>
        <w:noProof/>
      </w:rPr>
      <w:drawing>
        <wp:inline distT="0" distB="0" distL="0" distR="0" wp14:anchorId="5C139B71" wp14:editId="1CEFE339">
          <wp:extent cx="2129538" cy="278587"/>
          <wp:effectExtent l="0" t="0" r="4445" b="1270"/>
          <wp:docPr id="1560004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8926AA"/>
    <w:multiLevelType w:val="hybridMultilevel"/>
    <w:tmpl w:val="2176302E"/>
    <w:lvl w:ilvl="0" w:tplc="C85E73E6">
      <w:start w:val="1"/>
      <w:numFmt w:val="decimal"/>
      <w:lvlText w:val="%1."/>
      <w:lvlJc w:val="left"/>
      <w:pPr>
        <w:ind w:left="720" w:hanging="360"/>
      </w:pPr>
    </w:lvl>
    <w:lvl w:ilvl="1" w:tplc="CAE449FA">
      <w:start w:val="1"/>
      <w:numFmt w:val="lowerLetter"/>
      <w:lvlText w:val="%2."/>
      <w:lvlJc w:val="left"/>
      <w:pPr>
        <w:ind w:left="1440" w:hanging="360"/>
      </w:pPr>
    </w:lvl>
    <w:lvl w:ilvl="2" w:tplc="94C6DC6C">
      <w:start w:val="1"/>
      <w:numFmt w:val="lowerRoman"/>
      <w:lvlText w:val="%3."/>
      <w:lvlJc w:val="right"/>
      <w:pPr>
        <w:ind w:left="2160" w:hanging="180"/>
      </w:pPr>
    </w:lvl>
    <w:lvl w:ilvl="3" w:tplc="BA783642">
      <w:start w:val="1"/>
      <w:numFmt w:val="decimal"/>
      <w:lvlText w:val="%4."/>
      <w:lvlJc w:val="left"/>
      <w:pPr>
        <w:ind w:left="2880" w:hanging="360"/>
      </w:pPr>
    </w:lvl>
    <w:lvl w:ilvl="4" w:tplc="09EE744A">
      <w:start w:val="1"/>
      <w:numFmt w:val="lowerLetter"/>
      <w:lvlText w:val="%5."/>
      <w:lvlJc w:val="left"/>
      <w:pPr>
        <w:ind w:left="3600" w:hanging="360"/>
      </w:pPr>
    </w:lvl>
    <w:lvl w:ilvl="5" w:tplc="94922498">
      <w:start w:val="1"/>
      <w:numFmt w:val="lowerRoman"/>
      <w:lvlText w:val="%6."/>
      <w:lvlJc w:val="right"/>
      <w:pPr>
        <w:ind w:left="4320" w:hanging="180"/>
      </w:pPr>
    </w:lvl>
    <w:lvl w:ilvl="6" w:tplc="453EAF4C">
      <w:start w:val="1"/>
      <w:numFmt w:val="decimal"/>
      <w:lvlText w:val="%7."/>
      <w:lvlJc w:val="left"/>
      <w:pPr>
        <w:ind w:left="5040" w:hanging="360"/>
      </w:pPr>
    </w:lvl>
    <w:lvl w:ilvl="7" w:tplc="94B0C8C8">
      <w:start w:val="1"/>
      <w:numFmt w:val="lowerLetter"/>
      <w:lvlText w:val="%8."/>
      <w:lvlJc w:val="left"/>
      <w:pPr>
        <w:ind w:left="5760" w:hanging="360"/>
      </w:pPr>
    </w:lvl>
    <w:lvl w:ilvl="8" w:tplc="218E89C4">
      <w:start w:val="1"/>
      <w:numFmt w:val="lowerRoman"/>
      <w:lvlText w:val="%9."/>
      <w:lvlJc w:val="right"/>
      <w:pPr>
        <w:ind w:left="6480" w:hanging="180"/>
      </w:pPr>
    </w:lvl>
  </w:abstractNum>
  <w:abstractNum w:abstractNumId="1" w15:restartNumberingAfterBreak="0">
    <w:nsid w:val="4CA940E5"/>
    <w:multiLevelType w:val="hybridMultilevel"/>
    <w:tmpl w:val="CB8E9308"/>
    <w:lvl w:ilvl="0" w:tplc="1204A0B8">
      <w:start w:val="1"/>
      <w:numFmt w:val="decimal"/>
      <w:lvlText w:val="%1."/>
      <w:lvlJc w:val="left"/>
      <w:pPr>
        <w:ind w:left="720" w:hanging="360"/>
      </w:pPr>
    </w:lvl>
    <w:lvl w:ilvl="1" w:tplc="4532FAAC">
      <w:start w:val="1"/>
      <w:numFmt w:val="lowerLetter"/>
      <w:lvlText w:val="%2."/>
      <w:lvlJc w:val="left"/>
      <w:pPr>
        <w:ind w:left="1440" w:hanging="360"/>
      </w:pPr>
    </w:lvl>
    <w:lvl w:ilvl="2" w:tplc="53960E98">
      <w:start w:val="1"/>
      <w:numFmt w:val="lowerRoman"/>
      <w:lvlText w:val="%3."/>
      <w:lvlJc w:val="right"/>
      <w:pPr>
        <w:ind w:left="2160" w:hanging="180"/>
      </w:pPr>
    </w:lvl>
    <w:lvl w:ilvl="3" w:tplc="45B6D7CC">
      <w:start w:val="1"/>
      <w:numFmt w:val="decimal"/>
      <w:lvlText w:val="%4."/>
      <w:lvlJc w:val="left"/>
      <w:pPr>
        <w:ind w:left="2880" w:hanging="360"/>
      </w:pPr>
    </w:lvl>
    <w:lvl w:ilvl="4" w:tplc="4DDEC912">
      <w:start w:val="1"/>
      <w:numFmt w:val="lowerLetter"/>
      <w:lvlText w:val="%5."/>
      <w:lvlJc w:val="left"/>
      <w:pPr>
        <w:ind w:left="3600" w:hanging="360"/>
      </w:pPr>
    </w:lvl>
    <w:lvl w:ilvl="5" w:tplc="4FDE6BC2">
      <w:start w:val="1"/>
      <w:numFmt w:val="lowerRoman"/>
      <w:lvlText w:val="%6."/>
      <w:lvlJc w:val="right"/>
      <w:pPr>
        <w:ind w:left="4320" w:hanging="180"/>
      </w:pPr>
    </w:lvl>
    <w:lvl w:ilvl="6" w:tplc="6CEAAF78">
      <w:start w:val="1"/>
      <w:numFmt w:val="decimal"/>
      <w:lvlText w:val="%7."/>
      <w:lvlJc w:val="left"/>
      <w:pPr>
        <w:ind w:left="5040" w:hanging="360"/>
      </w:pPr>
    </w:lvl>
    <w:lvl w:ilvl="7" w:tplc="00A64194">
      <w:start w:val="1"/>
      <w:numFmt w:val="lowerLetter"/>
      <w:lvlText w:val="%8."/>
      <w:lvlJc w:val="left"/>
      <w:pPr>
        <w:ind w:left="5760" w:hanging="360"/>
      </w:pPr>
    </w:lvl>
    <w:lvl w:ilvl="8" w:tplc="25962FEA">
      <w:start w:val="1"/>
      <w:numFmt w:val="lowerRoman"/>
      <w:lvlText w:val="%9."/>
      <w:lvlJc w:val="right"/>
      <w:pPr>
        <w:ind w:left="6480" w:hanging="180"/>
      </w:pPr>
    </w:lvl>
  </w:abstractNum>
  <w:abstractNum w:abstractNumId="2" w15:restartNumberingAfterBreak="0">
    <w:nsid w:val="55183D81"/>
    <w:multiLevelType w:val="hybridMultilevel"/>
    <w:tmpl w:val="7AF21BB6"/>
    <w:lvl w:ilvl="0" w:tplc="799E33DA">
      <w:start w:val="1"/>
      <w:numFmt w:val="bullet"/>
      <w:lvlText w:val=""/>
      <w:lvlJc w:val="left"/>
      <w:pPr>
        <w:ind w:left="720" w:hanging="360"/>
      </w:pPr>
      <w:rPr>
        <w:rFonts w:hint="default" w:ascii="Symbol" w:hAnsi="Symbol"/>
      </w:rPr>
    </w:lvl>
    <w:lvl w:ilvl="1" w:tplc="B4C0B2AE">
      <w:start w:val="1"/>
      <w:numFmt w:val="bullet"/>
      <w:lvlText w:val="o"/>
      <w:lvlJc w:val="left"/>
      <w:pPr>
        <w:ind w:left="1440" w:hanging="360"/>
      </w:pPr>
      <w:rPr>
        <w:rFonts w:hint="default" w:ascii="Courier New" w:hAnsi="Courier New"/>
      </w:rPr>
    </w:lvl>
    <w:lvl w:ilvl="2" w:tplc="42AAE92C">
      <w:start w:val="1"/>
      <w:numFmt w:val="bullet"/>
      <w:lvlText w:val=""/>
      <w:lvlJc w:val="left"/>
      <w:pPr>
        <w:ind w:left="2160" w:hanging="360"/>
      </w:pPr>
      <w:rPr>
        <w:rFonts w:hint="default" w:ascii="Wingdings" w:hAnsi="Wingdings"/>
      </w:rPr>
    </w:lvl>
    <w:lvl w:ilvl="3" w:tplc="033EC9CA">
      <w:start w:val="1"/>
      <w:numFmt w:val="bullet"/>
      <w:lvlText w:val=""/>
      <w:lvlJc w:val="left"/>
      <w:pPr>
        <w:ind w:left="2880" w:hanging="360"/>
      </w:pPr>
      <w:rPr>
        <w:rFonts w:hint="default" w:ascii="Symbol" w:hAnsi="Symbol"/>
      </w:rPr>
    </w:lvl>
    <w:lvl w:ilvl="4" w:tplc="BD609870">
      <w:start w:val="1"/>
      <w:numFmt w:val="bullet"/>
      <w:lvlText w:val="o"/>
      <w:lvlJc w:val="left"/>
      <w:pPr>
        <w:ind w:left="3600" w:hanging="360"/>
      </w:pPr>
      <w:rPr>
        <w:rFonts w:hint="default" w:ascii="Courier New" w:hAnsi="Courier New"/>
      </w:rPr>
    </w:lvl>
    <w:lvl w:ilvl="5" w:tplc="A4802CBE">
      <w:start w:val="1"/>
      <w:numFmt w:val="bullet"/>
      <w:lvlText w:val=""/>
      <w:lvlJc w:val="left"/>
      <w:pPr>
        <w:ind w:left="4320" w:hanging="360"/>
      </w:pPr>
      <w:rPr>
        <w:rFonts w:hint="default" w:ascii="Wingdings" w:hAnsi="Wingdings"/>
      </w:rPr>
    </w:lvl>
    <w:lvl w:ilvl="6" w:tplc="D45EB178">
      <w:start w:val="1"/>
      <w:numFmt w:val="bullet"/>
      <w:lvlText w:val=""/>
      <w:lvlJc w:val="left"/>
      <w:pPr>
        <w:ind w:left="5040" w:hanging="360"/>
      </w:pPr>
      <w:rPr>
        <w:rFonts w:hint="default" w:ascii="Symbol" w:hAnsi="Symbol"/>
      </w:rPr>
    </w:lvl>
    <w:lvl w:ilvl="7" w:tplc="C378747A">
      <w:start w:val="1"/>
      <w:numFmt w:val="bullet"/>
      <w:lvlText w:val="o"/>
      <w:lvlJc w:val="left"/>
      <w:pPr>
        <w:ind w:left="5760" w:hanging="360"/>
      </w:pPr>
      <w:rPr>
        <w:rFonts w:hint="default" w:ascii="Courier New" w:hAnsi="Courier New"/>
      </w:rPr>
    </w:lvl>
    <w:lvl w:ilvl="8" w:tplc="EF3EC132">
      <w:start w:val="1"/>
      <w:numFmt w:val="bullet"/>
      <w:lvlText w:val=""/>
      <w:lvlJc w:val="left"/>
      <w:pPr>
        <w:ind w:left="6480" w:hanging="360"/>
      </w:pPr>
      <w:rPr>
        <w:rFonts w:hint="default" w:ascii="Wingdings" w:hAnsi="Wingdings"/>
      </w:rPr>
    </w:lvl>
  </w:abstractNum>
  <w:num w:numId="4">
    <w:abstractNumId w:val="3"/>
  </w: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6" w:nlCheck="1" w:checkStyle="0" w:appName="MSWord"/>
  <w:activeWritingStyle w:lang="en-US" w:vendorID="64" w:dllVersion="6" w:nlCheck="1" w:checkStyle="0" w:appName="MSWord"/>
  <w:activeWritingStyle w:lang="en-GB" w:vendorID="64" w:dllVersion="4096" w:nlCheck="1" w:checkStyle="0" w:appName="MSWord"/>
  <w:activeWritingStyle w:lang="en-US" w:vendorID="64" w:dllVersion="4096" w:nlCheck="1" w:checkStyle="0" w:appName="MSWord"/>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67E0"/>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65B53"/>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E70CAC8"/>
    <w:rsid w:val="38AF41AC"/>
    <w:rsid w:val="40484343"/>
    <w:rsid w:val="4BADDCFA"/>
    <w:rsid w:val="5D804629"/>
    <w:rsid w:val="6137F3EE"/>
    <w:rsid w:val="681F8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styleId="HeaderChar" w:customStyle="1">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styleId="FooterChar" w:customStyle="1">
    <w:name w:val="Footer Char"/>
    <w:basedOn w:val="DefaultParagraphFont"/>
    <w:link w:val="Footer"/>
    <w:uiPriority w:val="99"/>
    <w:rsid w:val="00163A4A"/>
  </w:style>
  <w:style w:type="character" w:styleId="Heading1Char" w:customStyle="1">
    <w:name w:val="Heading 1 Char"/>
    <w:basedOn w:val="DefaultParagraphFont"/>
    <w:link w:val="Heading1"/>
    <w:uiPriority w:val="9"/>
    <w:rsid w:val="00163A4A"/>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163A4A"/>
    <w:rPr>
      <w:rFonts w:asciiTheme="majorHAnsi" w:hAnsiTheme="majorHAnsi" w:eastAsiaTheme="majorEastAsia"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styleId="Heading3Char" w:customStyle="1">
    <w:name w:val="Heading 3 Char"/>
    <w:basedOn w:val="DefaultParagraphFont"/>
    <w:link w:val="Heading3"/>
    <w:uiPriority w:val="9"/>
    <w:rsid w:val="00EC0F9F"/>
    <w:rPr>
      <w:rFonts w:asciiTheme="majorHAnsi" w:hAnsiTheme="majorHAnsi" w:eastAsiaTheme="majorEastAsia" w:cstheme="majorBidi"/>
      <w:color w:val="1F4D78" w:themeColor="accent1" w:themeShade="7F"/>
    </w:rPr>
  </w:style>
  <w:style w:type="table" w:styleId="TableGrid">
    <w:name w:val="Table Grid"/>
    <w:basedOn w:val="TableNormal"/>
    <w:uiPriority w:val="39"/>
    <w:rsid w:val="00EC0F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styleId="Heading4Char" w:customStyle="1">
    <w:name w:val="Heading 4 Char"/>
    <w:basedOn w:val="DefaultParagraphFont"/>
    <w:link w:val="Heading4"/>
    <w:uiPriority w:val="9"/>
    <w:rsid w:val="00547CC7"/>
    <w:rPr>
      <w:rFonts w:asciiTheme="majorHAnsi" w:hAnsiTheme="majorHAnsi" w:eastAsiaTheme="majorEastAsia"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82d2437e85ab41d5"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1b4399-cf6a-403c-9525-6734dcb0dc0f}"/>
      </w:docPartPr>
      <w:docPartBody>
        <w:p w14:paraId="50E106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5E68-7BD4-4BB4-B48E-B39AFAB713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Cane</dc:creator>
  <keywords/>
  <dc:description/>
  <lastModifiedBy>Claire Adams</lastModifiedBy>
  <revision>42</revision>
  <lastPrinted>2016-01-15T10:22:00.0000000Z</lastPrinted>
  <dcterms:created xsi:type="dcterms:W3CDTF">2018-03-13T13:47:00.0000000Z</dcterms:created>
  <dcterms:modified xsi:type="dcterms:W3CDTF">2018-06-12T14:33:11.2883682Z</dcterms:modified>
</coreProperties>
</file>